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2FBC5" w14:textId="449B7CE6" w:rsidR="00DA7BDF" w:rsidRPr="00E43357" w:rsidRDefault="00DA7BDF" w:rsidP="00305DB3">
      <w:pPr>
        <w:spacing w:after="0" w:line="360" w:lineRule="auto"/>
        <w:jc w:val="both"/>
        <w:rPr>
          <w:rFonts w:ascii="Arial" w:hAnsi="Arial" w:cs="Arial"/>
          <w:b/>
          <w:sz w:val="22"/>
          <w:szCs w:val="22"/>
        </w:rPr>
      </w:pPr>
      <w:r w:rsidRPr="00E43357">
        <w:rPr>
          <w:rFonts w:ascii="Arial" w:hAnsi="Arial" w:cs="Arial"/>
          <w:b/>
          <w:sz w:val="22"/>
          <w:szCs w:val="22"/>
        </w:rPr>
        <w:t>How to improve treatment and care for persons with mental disabilities in line with the WHO recommendations and the CRPD – WHO training for mental health and related services</w:t>
      </w:r>
      <w:r w:rsidR="00305DB3">
        <w:rPr>
          <w:rFonts w:ascii="Arial" w:hAnsi="Arial" w:cs="Arial"/>
          <w:b/>
          <w:sz w:val="22"/>
          <w:szCs w:val="22"/>
        </w:rPr>
        <w:t xml:space="preserve"> in Croatia</w:t>
      </w:r>
    </w:p>
    <w:p w14:paraId="21552E6E" w14:textId="2B7E3C24" w:rsidR="002F170E" w:rsidRDefault="003E2330" w:rsidP="00305DB3">
      <w:pPr>
        <w:spacing w:after="0" w:line="360" w:lineRule="auto"/>
        <w:jc w:val="both"/>
        <w:rPr>
          <w:rFonts w:ascii="Arial" w:hAnsi="Arial" w:cs="Arial"/>
          <w:sz w:val="22"/>
          <w:szCs w:val="22"/>
        </w:rPr>
      </w:pPr>
      <w:r>
        <w:rPr>
          <w:rFonts w:ascii="Arial" w:hAnsi="Arial" w:cs="Arial"/>
          <w:sz w:val="22"/>
          <w:szCs w:val="22"/>
        </w:rPr>
        <w:t xml:space="preserve">As part of the </w:t>
      </w:r>
      <w:r w:rsidR="002F170E" w:rsidRPr="003E2330">
        <w:rPr>
          <w:rFonts w:ascii="Arial" w:hAnsi="Arial" w:cs="Arial"/>
          <w:sz w:val="22"/>
          <w:szCs w:val="22"/>
        </w:rPr>
        <w:t xml:space="preserve">WHO </w:t>
      </w:r>
      <w:r w:rsidR="00DA7BDF" w:rsidRPr="003E2330">
        <w:rPr>
          <w:rFonts w:ascii="Arial" w:hAnsi="Arial" w:cs="Arial"/>
          <w:sz w:val="22"/>
          <w:szCs w:val="22"/>
        </w:rPr>
        <w:t>project</w:t>
      </w:r>
      <w:r w:rsidR="00001973" w:rsidRPr="003E2330">
        <w:rPr>
          <w:rFonts w:ascii="Arial" w:hAnsi="Arial" w:cs="Arial"/>
          <w:sz w:val="22"/>
          <w:szCs w:val="22"/>
        </w:rPr>
        <w:t xml:space="preserve"> on long-term institutions for adults with psychosocial and intellectual disabilities</w:t>
      </w:r>
      <w:r w:rsidR="00001973">
        <w:rPr>
          <w:rFonts w:ascii="Arial" w:hAnsi="Arial" w:cs="Arial"/>
          <w:sz w:val="22"/>
          <w:szCs w:val="22"/>
        </w:rPr>
        <w:t xml:space="preserve"> </w:t>
      </w:r>
      <w:r w:rsidR="002F170E" w:rsidRPr="00E43357">
        <w:rPr>
          <w:rFonts w:ascii="Arial" w:hAnsi="Arial" w:cs="Arial"/>
          <w:sz w:val="22"/>
          <w:szCs w:val="22"/>
        </w:rPr>
        <w:t xml:space="preserve">a training was held at the Neuropsychiatric hospital Ivan </w:t>
      </w:r>
      <w:proofErr w:type="spellStart"/>
      <w:r w:rsidR="002F170E" w:rsidRPr="00E43357">
        <w:rPr>
          <w:rFonts w:ascii="Arial" w:hAnsi="Arial" w:cs="Arial"/>
          <w:sz w:val="22"/>
          <w:szCs w:val="22"/>
        </w:rPr>
        <w:t>Barbot</w:t>
      </w:r>
      <w:proofErr w:type="spellEnd"/>
      <w:r w:rsidR="002F170E" w:rsidRPr="00E43357">
        <w:rPr>
          <w:rFonts w:ascii="Arial" w:hAnsi="Arial" w:cs="Arial"/>
          <w:sz w:val="22"/>
          <w:szCs w:val="22"/>
        </w:rPr>
        <w:t xml:space="preserve"> in </w:t>
      </w:r>
      <w:proofErr w:type="spellStart"/>
      <w:r w:rsidR="002F170E" w:rsidRPr="00E43357">
        <w:rPr>
          <w:rFonts w:ascii="Arial" w:hAnsi="Arial" w:cs="Arial"/>
          <w:sz w:val="22"/>
          <w:szCs w:val="22"/>
        </w:rPr>
        <w:t>Popovaca</w:t>
      </w:r>
      <w:proofErr w:type="spellEnd"/>
      <w:r w:rsidR="002F170E" w:rsidRPr="00E43357">
        <w:rPr>
          <w:rFonts w:ascii="Arial" w:hAnsi="Arial" w:cs="Arial"/>
          <w:sz w:val="22"/>
          <w:szCs w:val="22"/>
        </w:rPr>
        <w:t xml:space="preserve"> on 6 May 2019. The training was organized around the topic of how to improve treatment and care for persons with </w:t>
      </w:r>
      <w:r w:rsidR="00F30CAD" w:rsidRPr="003E2330">
        <w:rPr>
          <w:rFonts w:ascii="Arial" w:hAnsi="Arial" w:cs="Arial"/>
          <w:sz w:val="22"/>
          <w:szCs w:val="22"/>
        </w:rPr>
        <w:t>psychosocial and intellectual disabilities</w:t>
      </w:r>
      <w:r w:rsidR="002F170E" w:rsidRPr="00E43357">
        <w:rPr>
          <w:rFonts w:ascii="Arial" w:hAnsi="Arial" w:cs="Arial"/>
          <w:sz w:val="22"/>
          <w:szCs w:val="22"/>
        </w:rPr>
        <w:t xml:space="preserve"> in line with the WHO recommendations and the CRPD.</w:t>
      </w:r>
    </w:p>
    <w:p w14:paraId="24D604ED" w14:textId="0022B3AD" w:rsidR="00446E34" w:rsidRDefault="00446E34" w:rsidP="00305DB3">
      <w:pPr>
        <w:spacing w:after="0" w:line="360" w:lineRule="auto"/>
        <w:jc w:val="both"/>
        <w:rPr>
          <w:rFonts w:ascii="Arial" w:hAnsi="Arial" w:cs="Arial"/>
          <w:sz w:val="22"/>
          <w:szCs w:val="22"/>
        </w:rPr>
      </w:pPr>
      <w:r w:rsidRPr="00446E34">
        <w:rPr>
          <w:rFonts w:ascii="Arial" w:hAnsi="Arial" w:cs="Arial"/>
          <w:noProof/>
          <w:sz w:val="22"/>
          <w:szCs w:val="22"/>
        </w:rPr>
        <w:drawing>
          <wp:inline distT="0" distB="0" distL="0" distR="0" wp14:anchorId="10778DD7" wp14:editId="5A02062F">
            <wp:extent cx="5117689" cy="3838575"/>
            <wp:effectExtent l="0" t="0" r="6985" b="0"/>
            <wp:docPr id="1" name="Picture 1" descr="C:\Users\tbenjak\AppData\Local\Microsoft\Windows\Temporary Internet Files\Content.Outlook\JXTVOEMK\20190506_10022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enjak\AppData\Local\Microsoft\Windows\Temporary Internet Files\Content.Outlook\JXTVOEMK\20190506_100220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9022" cy="3839575"/>
                    </a:xfrm>
                    <a:prstGeom prst="rect">
                      <a:avLst/>
                    </a:prstGeom>
                    <a:noFill/>
                    <a:ln>
                      <a:noFill/>
                    </a:ln>
                  </pic:spPr>
                </pic:pic>
              </a:graphicData>
            </a:graphic>
          </wp:inline>
        </w:drawing>
      </w:r>
    </w:p>
    <w:p w14:paraId="0E468723" w14:textId="77777777" w:rsidR="00446E34" w:rsidRPr="00E43357" w:rsidRDefault="00446E34" w:rsidP="00305DB3">
      <w:pPr>
        <w:spacing w:after="0" w:line="360" w:lineRule="auto"/>
        <w:jc w:val="both"/>
        <w:rPr>
          <w:rFonts w:ascii="Arial" w:hAnsi="Arial" w:cs="Arial"/>
          <w:sz w:val="22"/>
          <w:szCs w:val="22"/>
        </w:rPr>
      </w:pPr>
    </w:p>
    <w:p w14:paraId="0A298277" w14:textId="77777777" w:rsidR="00446E34" w:rsidRDefault="002F170E" w:rsidP="00305DB3">
      <w:pPr>
        <w:spacing w:after="0" w:line="360" w:lineRule="auto"/>
        <w:jc w:val="both"/>
        <w:rPr>
          <w:rFonts w:ascii="Arial" w:hAnsi="Arial" w:cs="Arial"/>
          <w:sz w:val="22"/>
          <w:szCs w:val="22"/>
          <w:lang w:val="hr-HR"/>
        </w:rPr>
      </w:pPr>
      <w:r w:rsidRPr="00B15D48">
        <w:rPr>
          <w:rFonts w:ascii="Arial" w:hAnsi="Arial" w:cs="Arial"/>
          <w:sz w:val="22"/>
          <w:szCs w:val="22"/>
          <w:highlight w:val="yellow"/>
        </w:rPr>
        <w:t xml:space="preserve">The head of the neuropsychiatric hospital Ivan </w:t>
      </w:r>
      <w:proofErr w:type="spellStart"/>
      <w:r w:rsidRPr="00B15D48">
        <w:rPr>
          <w:rFonts w:ascii="Arial" w:hAnsi="Arial" w:cs="Arial"/>
          <w:sz w:val="22"/>
          <w:szCs w:val="22"/>
          <w:highlight w:val="yellow"/>
        </w:rPr>
        <w:t>Barbot</w:t>
      </w:r>
      <w:proofErr w:type="spellEnd"/>
      <w:r w:rsidRPr="00B15D48">
        <w:rPr>
          <w:rFonts w:ascii="Arial" w:hAnsi="Arial" w:cs="Arial"/>
          <w:sz w:val="22"/>
          <w:szCs w:val="22"/>
          <w:highlight w:val="yellow"/>
        </w:rPr>
        <w:t xml:space="preserve"> </w:t>
      </w:r>
      <w:r w:rsidRPr="00B15D48">
        <w:rPr>
          <w:rFonts w:ascii="Arial" w:hAnsi="Arial" w:cs="Arial"/>
          <w:sz w:val="22"/>
          <w:szCs w:val="22"/>
          <w:highlight w:val="yellow"/>
          <w:lang w:val="hr-HR"/>
        </w:rPr>
        <w:t>Marina Kovac emph</w:t>
      </w:r>
      <w:r w:rsidR="00037182" w:rsidRPr="00B15D48">
        <w:rPr>
          <w:rFonts w:ascii="Arial" w:hAnsi="Arial" w:cs="Arial"/>
          <w:sz w:val="22"/>
          <w:szCs w:val="22"/>
          <w:highlight w:val="yellow"/>
          <w:lang w:val="hr-HR"/>
        </w:rPr>
        <w:t xml:space="preserve">asised </w:t>
      </w:r>
      <w:r w:rsidRPr="00B15D48">
        <w:rPr>
          <w:rFonts w:ascii="Arial" w:hAnsi="Arial" w:cs="Arial"/>
          <w:sz w:val="22"/>
          <w:szCs w:val="22"/>
          <w:highlight w:val="yellow"/>
          <w:lang w:val="hr-HR"/>
        </w:rPr>
        <w:t>that the hospital chose to participate in the WHO project seeing i</w:t>
      </w:r>
      <w:r w:rsidRPr="00B15D48">
        <w:rPr>
          <w:rFonts w:ascii="Arial" w:hAnsi="Arial" w:cs="Arial"/>
          <w:sz w:val="22"/>
          <w:szCs w:val="22"/>
          <w:highlight w:val="yellow"/>
        </w:rPr>
        <w:t>t</w:t>
      </w:r>
      <w:r w:rsidRPr="00B15D48">
        <w:rPr>
          <w:rFonts w:ascii="Arial" w:hAnsi="Arial" w:cs="Arial"/>
          <w:sz w:val="22"/>
          <w:szCs w:val="22"/>
          <w:highlight w:val="yellow"/>
          <w:lang w:val="hr-HR"/>
        </w:rPr>
        <w:t xml:space="preserve"> as a great opportunity to impr</w:t>
      </w:r>
      <w:r w:rsidR="00A91CE5" w:rsidRPr="00B15D48">
        <w:rPr>
          <w:rFonts w:ascii="Arial" w:hAnsi="Arial" w:cs="Arial"/>
          <w:sz w:val="22"/>
          <w:szCs w:val="22"/>
          <w:highlight w:val="yellow"/>
          <w:lang w:val="hr-HR"/>
        </w:rPr>
        <w:t>o</w:t>
      </w:r>
      <w:r w:rsidRPr="00B15D48">
        <w:rPr>
          <w:rFonts w:ascii="Arial" w:hAnsi="Arial" w:cs="Arial"/>
          <w:sz w:val="22"/>
          <w:szCs w:val="22"/>
          <w:highlight w:val="yellow"/>
          <w:lang w:val="hr-HR"/>
        </w:rPr>
        <w:t>ve quality of service by implementing WHO recommendations.</w:t>
      </w:r>
      <w:r w:rsidRPr="00E43357">
        <w:rPr>
          <w:rFonts w:ascii="Arial" w:hAnsi="Arial" w:cs="Arial"/>
          <w:sz w:val="22"/>
          <w:szCs w:val="22"/>
          <w:lang w:val="hr-HR"/>
        </w:rPr>
        <w:t xml:space="preserve"> </w:t>
      </w:r>
    </w:p>
    <w:p w14:paraId="1DE32A31" w14:textId="77777777" w:rsidR="00446E34" w:rsidRDefault="00446E34" w:rsidP="00305DB3">
      <w:pPr>
        <w:spacing w:after="0" w:line="360" w:lineRule="auto"/>
        <w:jc w:val="both"/>
        <w:rPr>
          <w:rFonts w:ascii="Arial" w:hAnsi="Arial" w:cs="Arial"/>
          <w:sz w:val="22"/>
          <w:szCs w:val="22"/>
          <w:lang w:val="hr-HR"/>
        </w:rPr>
      </w:pPr>
    </w:p>
    <w:p w14:paraId="7092D51D" w14:textId="137DEA94" w:rsidR="00446E34" w:rsidRDefault="00446E34" w:rsidP="00305DB3">
      <w:pPr>
        <w:spacing w:after="0" w:line="360" w:lineRule="auto"/>
        <w:jc w:val="both"/>
        <w:rPr>
          <w:rFonts w:ascii="Arial" w:hAnsi="Arial" w:cs="Arial"/>
          <w:sz w:val="22"/>
          <w:szCs w:val="22"/>
          <w:lang w:val="hr-HR"/>
        </w:rPr>
      </w:pPr>
      <w:r w:rsidRPr="00446E34">
        <w:rPr>
          <w:rFonts w:ascii="Arial" w:hAnsi="Arial" w:cs="Arial"/>
          <w:noProof/>
          <w:sz w:val="22"/>
          <w:szCs w:val="22"/>
          <w:lang w:val="hr-HR"/>
        </w:rPr>
        <w:lastRenderedPageBreak/>
        <w:drawing>
          <wp:inline distT="0" distB="0" distL="0" distR="0" wp14:anchorId="504E85AE" wp14:editId="05D5DD2B">
            <wp:extent cx="5274310" cy="3956050"/>
            <wp:effectExtent l="0" t="7620" r="0" b="0"/>
            <wp:docPr id="2" name="Picture 2" descr="C:\Users\tbenjak\AppData\Local\Microsoft\Windows\Temporary Internet Files\Content.Outlook\JXTVOEMK\20190506_10043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enjak\AppData\Local\Microsoft\Windows\Temporary Internet Files\Content.Outlook\JXTVOEMK\20190506_100439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274310" cy="3956050"/>
                    </a:xfrm>
                    <a:prstGeom prst="rect">
                      <a:avLst/>
                    </a:prstGeom>
                    <a:noFill/>
                    <a:ln>
                      <a:noFill/>
                    </a:ln>
                  </pic:spPr>
                </pic:pic>
              </a:graphicData>
            </a:graphic>
          </wp:inline>
        </w:drawing>
      </w:r>
    </w:p>
    <w:p w14:paraId="38AE9DCE" w14:textId="77777777" w:rsidR="00446E34" w:rsidRDefault="00446E34" w:rsidP="00305DB3">
      <w:pPr>
        <w:spacing w:after="0" w:line="360" w:lineRule="auto"/>
        <w:jc w:val="both"/>
        <w:rPr>
          <w:rFonts w:ascii="Arial" w:hAnsi="Arial" w:cs="Arial"/>
          <w:sz w:val="22"/>
          <w:szCs w:val="22"/>
          <w:lang w:val="hr-HR"/>
        </w:rPr>
      </w:pPr>
    </w:p>
    <w:p w14:paraId="0455474B" w14:textId="77777777" w:rsidR="00446E34" w:rsidRDefault="00446E34" w:rsidP="00305DB3">
      <w:pPr>
        <w:spacing w:after="0" w:line="360" w:lineRule="auto"/>
        <w:jc w:val="both"/>
        <w:rPr>
          <w:rFonts w:ascii="Arial" w:hAnsi="Arial" w:cs="Arial"/>
          <w:sz w:val="22"/>
          <w:szCs w:val="22"/>
          <w:lang w:val="hr-HR"/>
        </w:rPr>
      </w:pPr>
    </w:p>
    <w:p w14:paraId="5BE2E510" w14:textId="1DE8BADC" w:rsidR="002F170E" w:rsidRPr="00B15D48" w:rsidRDefault="00A91CE5" w:rsidP="00305DB3">
      <w:pPr>
        <w:spacing w:after="0" w:line="360" w:lineRule="auto"/>
        <w:jc w:val="both"/>
        <w:rPr>
          <w:rFonts w:ascii="Arial" w:hAnsi="Arial" w:cs="Arial"/>
          <w:sz w:val="22"/>
          <w:szCs w:val="22"/>
          <w:highlight w:val="yellow"/>
          <w:lang w:val="hr-HR"/>
        </w:rPr>
      </w:pPr>
      <w:r w:rsidRPr="00B15D48">
        <w:rPr>
          <w:rFonts w:ascii="Arial" w:hAnsi="Arial" w:cs="Arial"/>
          <w:sz w:val="22"/>
          <w:szCs w:val="22"/>
          <w:highlight w:val="yellow"/>
          <w:lang w:val="hr-HR"/>
        </w:rPr>
        <w:t>As part</w:t>
      </w:r>
      <w:r w:rsidR="00153D44" w:rsidRPr="00B15D48">
        <w:rPr>
          <w:rFonts w:ascii="Arial" w:hAnsi="Arial" w:cs="Arial"/>
          <w:sz w:val="22"/>
          <w:szCs w:val="22"/>
          <w:highlight w:val="yellow"/>
          <w:lang w:val="hr-HR"/>
        </w:rPr>
        <w:t xml:space="preserve"> </w:t>
      </w:r>
      <w:r w:rsidRPr="00B15D48">
        <w:rPr>
          <w:rFonts w:ascii="Arial" w:hAnsi="Arial" w:cs="Arial"/>
          <w:sz w:val="22"/>
          <w:szCs w:val="22"/>
          <w:highlight w:val="yellow"/>
          <w:lang w:val="hr-HR"/>
        </w:rPr>
        <w:t>of the transformation process nine</w:t>
      </w:r>
      <w:r w:rsidR="002F170E" w:rsidRPr="00B15D48">
        <w:rPr>
          <w:rFonts w:ascii="Arial" w:hAnsi="Arial" w:cs="Arial"/>
          <w:sz w:val="22"/>
          <w:szCs w:val="22"/>
          <w:highlight w:val="yellow"/>
          <w:lang w:val="hr-HR"/>
        </w:rPr>
        <w:t xml:space="preserve"> </w:t>
      </w:r>
      <w:r w:rsidRPr="00B15D48">
        <w:rPr>
          <w:rFonts w:ascii="Arial" w:hAnsi="Arial" w:cs="Arial"/>
          <w:sz w:val="22"/>
          <w:szCs w:val="22"/>
          <w:highlight w:val="yellow"/>
          <w:lang w:val="hr-HR"/>
        </w:rPr>
        <w:t xml:space="preserve">interdisciplinary </w:t>
      </w:r>
      <w:r w:rsidR="002F170E" w:rsidRPr="00B15D48">
        <w:rPr>
          <w:rFonts w:ascii="Arial" w:hAnsi="Arial" w:cs="Arial"/>
          <w:sz w:val="22"/>
          <w:szCs w:val="22"/>
          <w:highlight w:val="yellow"/>
          <w:lang w:val="hr-HR"/>
        </w:rPr>
        <w:t>work groups</w:t>
      </w:r>
      <w:r w:rsidRPr="00B15D48">
        <w:rPr>
          <w:rFonts w:ascii="Arial" w:hAnsi="Arial" w:cs="Arial"/>
          <w:sz w:val="22"/>
          <w:szCs w:val="22"/>
          <w:highlight w:val="yellow"/>
          <w:lang w:val="hr-HR"/>
        </w:rPr>
        <w:t xml:space="preserve"> were formed at the hospital to </w:t>
      </w:r>
      <w:r w:rsidR="002F170E" w:rsidRPr="00B15D48">
        <w:rPr>
          <w:rFonts w:ascii="Arial" w:hAnsi="Arial" w:cs="Arial"/>
          <w:sz w:val="22"/>
          <w:szCs w:val="22"/>
          <w:highlight w:val="yellow"/>
          <w:lang w:val="hr-HR"/>
        </w:rPr>
        <w:t xml:space="preserve">screen the situation </w:t>
      </w:r>
      <w:r w:rsidRPr="00B15D48">
        <w:rPr>
          <w:rFonts w:ascii="Arial" w:hAnsi="Arial" w:cs="Arial"/>
          <w:sz w:val="22"/>
          <w:szCs w:val="22"/>
          <w:highlight w:val="yellow"/>
          <w:lang w:val="hr-HR"/>
        </w:rPr>
        <w:t>using the QualityRights toolkit</w:t>
      </w:r>
      <w:r w:rsidR="002F170E" w:rsidRPr="00B15D48">
        <w:rPr>
          <w:rFonts w:ascii="Arial" w:hAnsi="Arial" w:cs="Arial"/>
          <w:sz w:val="22"/>
          <w:szCs w:val="22"/>
          <w:highlight w:val="yellow"/>
        </w:rPr>
        <w:t xml:space="preserve"> </w:t>
      </w:r>
      <w:r w:rsidR="002F170E" w:rsidRPr="00B15D48">
        <w:rPr>
          <w:rFonts w:ascii="Arial" w:hAnsi="Arial" w:cs="Arial"/>
          <w:sz w:val="22"/>
          <w:szCs w:val="22"/>
          <w:highlight w:val="yellow"/>
          <w:lang w:val="hr-HR"/>
        </w:rPr>
        <w:t xml:space="preserve">and then </w:t>
      </w:r>
      <w:r w:rsidR="00F30CAD" w:rsidRPr="00B15D48">
        <w:rPr>
          <w:rFonts w:ascii="Arial" w:hAnsi="Arial" w:cs="Arial"/>
          <w:sz w:val="22"/>
          <w:szCs w:val="22"/>
          <w:highlight w:val="yellow"/>
          <w:lang w:val="hr-HR"/>
        </w:rPr>
        <w:t>develop</w:t>
      </w:r>
      <w:r w:rsidR="001F0CA9" w:rsidRPr="00B15D48">
        <w:rPr>
          <w:rFonts w:ascii="Arial" w:hAnsi="Arial" w:cs="Arial"/>
          <w:sz w:val="22"/>
          <w:szCs w:val="22"/>
          <w:highlight w:val="yellow"/>
          <w:lang w:val="hr-HR"/>
        </w:rPr>
        <w:t xml:space="preserve"> </w:t>
      </w:r>
      <w:r w:rsidR="00F30CAD" w:rsidRPr="00B15D48">
        <w:rPr>
          <w:rFonts w:ascii="Arial" w:hAnsi="Arial" w:cs="Arial"/>
          <w:sz w:val="22"/>
          <w:szCs w:val="22"/>
          <w:highlight w:val="yellow"/>
          <w:lang w:val="hr-HR"/>
        </w:rPr>
        <w:t xml:space="preserve">an </w:t>
      </w:r>
      <w:r w:rsidR="001F0CA9" w:rsidRPr="00B15D48">
        <w:rPr>
          <w:rFonts w:ascii="Arial" w:hAnsi="Arial" w:cs="Arial"/>
          <w:sz w:val="22"/>
          <w:szCs w:val="22"/>
          <w:highlight w:val="yellow"/>
          <w:lang w:val="hr-HR"/>
        </w:rPr>
        <w:t xml:space="preserve">action plan  to </w:t>
      </w:r>
      <w:r w:rsidR="002F170E" w:rsidRPr="00B15D48">
        <w:rPr>
          <w:rFonts w:ascii="Arial" w:hAnsi="Arial" w:cs="Arial"/>
          <w:sz w:val="22"/>
          <w:szCs w:val="22"/>
          <w:highlight w:val="yellow"/>
          <w:lang w:val="hr-HR"/>
        </w:rPr>
        <w:t>work on proposals and ideas</w:t>
      </w:r>
      <w:r w:rsidR="002F170E" w:rsidRPr="00B15D48">
        <w:rPr>
          <w:rFonts w:ascii="Arial" w:hAnsi="Arial" w:cs="Arial"/>
          <w:sz w:val="22"/>
          <w:szCs w:val="22"/>
          <w:highlight w:val="yellow"/>
        </w:rPr>
        <w:t xml:space="preserve"> </w:t>
      </w:r>
      <w:r w:rsidR="002F170E" w:rsidRPr="00B15D48">
        <w:rPr>
          <w:rFonts w:ascii="Arial" w:hAnsi="Arial" w:cs="Arial"/>
          <w:sz w:val="22"/>
          <w:szCs w:val="22"/>
          <w:highlight w:val="yellow"/>
          <w:lang w:val="hr-HR"/>
        </w:rPr>
        <w:t>on</w:t>
      </w:r>
      <w:r w:rsidR="002F170E" w:rsidRPr="00B15D48">
        <w:rPr>
          <w:rFonts w:ascii="Arial" w:hAnsi="Arial" w:cs="Arial"/>
          <w:sz w:val="22"/>
          <w:szCs w:val="22"/>
          <w:highlight w:val="yellow"/>
        </w:rPr>
        <w:t xml:space="preserve"> </w:t>
      </w:r>
      <w:r w:rsidR="002F170E" w:rsidRPr="00B15D48">
        <w:rPr>
          <w:rFonts w:ascii="Arial" w:hAnsi="Arial" w:cs="Arial"/>
          <w:sz w:val="22"/>
          <w:szCs w:val="22"/>
          <w:highlight w:val="yellow"/>
          <w:lang w:val="hr-HR"/>
        </w:rPr>
        <w:t>how to impr</w:t>
      </w:r>
      <w:r w:rsidRPr="00B15D48">
        <w:rPr>
          <w:rFonts w:ascii="Arial" w:hAnsi="Arial" w:cs="Arial"/>
          <w:sz w:val="22"/>
          <w:szCs w:val="22"/>
          <w:highlight w:val="yellow"/>
        </w:rPr>
        <w:t>o</w:t>
      </w:r>
      <w:r w:rsidR="002F170E" w:rsidRPr="00B15D48">
        <w:rPr>
          <w:rFonts w:ascii="Arial" w:hAnsi="Arial" w:cs="Arial"/>
          <w:sz w:val="22"/>
          <w:szCs w:val="22"/>
          <w:highlight w:val="yellow"/>
          <w:lang w:val="hr-HR"/>
        </w:rPr>
        <w:t xml:space="preserve">ve treatment, care and patient rights. </w:t>
      </w:r>
    </w:p>
    <w:p w14:paraId="4258E9A6" w14:textId="64BCFA6E" w:rsidR="00446E34" w:rsidRDefault="000A21D4" w:rsidP="00305DB3">
      <w:pPr>
        <w:spacing w:after="0" w:line="360" w:lineRule="auto"/>
        <w:jc w:val="both"/>
        <w:rPr>
          <w:rFonts w:ascii="Arial" w:hAnsi="Arial" w:cs="Arial"/>
          <w:sz w:val="22"/>
          <w:szCs w:val="22"/>
        </w:rPr>
      </w:pPr>
      <w:r w:rsidRPr="00B15D48">
        <w:rPr>
          <w:rFonts w:ascii="Arial" w:hAnsi="Arial" w:cs="Arial"/>
          <w:sz w:val="22"/>
          <w:szCs w:val="22"/>
          <w:highlight w:val="yellow"/>
        </w:rPr>
        <w:t xml:space="preserve">The training was attended by </w:t>
      </w:r>
      <w:r w:rsidR="00D060E6" w:rsidRPr="00B15D48">
        <w:rPr>
          <w:rFonts w:ascii="Arial" w:hAnsi="Arial" w:cs="Arial"/>
          <w:sz w:val="22"/>
          <w:szCs w:val="22"/>
          <w:highlight w:val="yellow"/>
        </w:rPr>
        <w:t xml:space="preserve">58 </w:t>
      </w:r>
      <w:r w:rsidRPr="00B15D48">
        <w:rPr>
          <w:rFonts w:ascii="Arial" w:hAnsi="Arial" w:cs="Arial"/>
          <w:sz w:val="22"/>
          <w:szCs w:val="22"/>
          <w:highlight w:val="yellow"/>
        </w:rPr>
        <w:t xml:space="preserve">participants. Staff from the psychiatric hospital Ivan </w:t>
      </w:r>
      <w:proofErr w:type="spellStart"/>
      <w:r w:rsidRPr="00B15D48">
        <w:rPr>
          <w:rFonts w:ascii="Arial" w:hAnsi="Arial" w:cs="Arial"/>
          <w:sz w:val="22"/>
          <w:szCs w:val="22"/>
          <w:highlight w:val="yellow"/>
        </w:rPr>
        <w:t>Barbot</w:t>
      </w:r>
      <w:proofErr w:type="spellEnd"/>
      <w:r w:rsidRPr="00B15D48">
        <w:rPr>
          <w:rFonts w:ascii="Arial" w:hAnsi="Arial" w:cs="Arial"/>
          <w:sz w:val="22"/>
          <w:szCs w:val="22"/>
          <w:highlight w:val="yellow"/>
        </w:rPr>
        <w:t xml:space="preserve"> were joined by representatives from the social care centers in the area, Croatian employment service and staff from the </w:t>
      </w:r>
      <w:r w:rsidR="00153D44" w:rsidRPr="00B15D48">
        <w:rPr>
          <w:rFonts w:ascii="Arial" w:hAnsi="Arial" w:cs="Arial"/>
          <w:sz w:val="22"/>
          <w:szCs w:val="22"/>
          <w:highlight w:val="yellow"/>
        </w:rPr>
        <w:t>A</w:t>
      </w:r>
      <w:r w:rsidRPr="00B15D48">
        <w:rPr>
          <w:rFonts w:ascii="Arial" w:hAnsi="Arial" w:cs="Arial"/>
          <w:sz w:val="22"/>
          <w:szCs w:val="22"/>
          <w:highlight w:val="yellow"/>
        </w:rPr>
        <w:t xml:space="preserve">ssociation for </w:t>
      </w:r>
      <w:r w:rsidR="00153D44" w:rsidRPr="00B15D48">
        <w:rPr>
          <w:rFonts w:ascii="Arial" w:hAnsi="Arial" w:cs="Arial"/>
          <w:sz w:val="22"/>
          <w:szCs w:val="22"/>
          <w:highlight w:val="yellow"/>
        </w:rPr>
        <w:t>promoting i</w:t>
      </w:r>
      <w:r w:rsidRPr="00B15D48">
        <w:rPr>
          <w:rFonts w:ascii="Arial" w:hAnsi="Arial" w:cs="Arial"/>
          <w:sz w:val="22"/>
          <w:szCs w:val="22"/>
          <w:highlight w:val="yellow"/>
        </w:rPr>
        <w:t>nclusion which provides assisted living arrangements for persons with intellectual disabilities and other support services for independent living in the community.</w:t>
      </w:r>
      <w:r w:rsidRPr="00E43357">
        <w:rPr>
          <w:rFonts w:ascii="Arial" w:hAnsi="Arial" w:cs="Arial"/>
          <w:sz w:val="22"/>
          <w:szCs w:val="22"/>
        </w:rPr>
        <w:t xml:space="preserve"> </w:t>
      </w:r>
    </w:p>
    <w:p w14:paraId="40E02999" w14:textId="72A8B20A" w:rsidR="00446E34" w:rsidRDefault="00446E34" w:rsidP="00305DB3">
      <w:pPr>
        <w:spacing w:after="0" w:line="360" w:lineRule="auto"/>
        <w:jc w:val="both"/>
        <w:rPr>
          <w:rFonts w:ascii="Arial" w:hAnsi="Arial" w:cs="Arial"/>
          <w:sz w:val="22"/>
          <w:szCs w:val="22"/>
        </w:rPr>
      </w:pPr>
    </w:p>
    <w:p w14:paraId="4CC31335" w14:textId="72C4AF8B" w:rsidR="00446E34" w:rsidRDefault="00446E34" w:rsidP="00305DB3">
      <w:pPr>
        <w:spacing w:after="0" w:line="360" w:lineRule="auto"/>
        <w:jc w:val="both"/>
        <w:rPr>
          <w:rFonts w:ascii="Arial" w:hAnsi="Arial" w:cs="Arial"/>
          <w:sz w:val="22"/>
          <w:szCs w:val="22"/>
        </w:rPr>
      </w:pPr>
    </w:p>
    <w:p w14:paraId="7E8F58C9" w14:textId="5C4E096F" w:rsidR="00446E34" w:rsidRDefault="00446E34" w:rsidP="00305DB3">
      <w:pPr>
        <w:spacing w:after="0" w:line="360" w:lineRule="auto"/>
        <w:jc w:val="both"/>
        <w:rPr>
          <w:rFonts w:ascii="Arial" w:hAnsi="Arial" w:cs="Arial"/>
          <w:sz w:val="22"/>
          <w:szCs w:val="22"/>
        </w:rPr>
      </w:pPr>
    </w:p>
    <w:p w14:paraId="38CCCF40" w14:textId="7781067F" w:rsidR="00446E34" w:rsidRDefault="00446E34" w:rsidP="00305DB3">
      <w:pPr>
        <w:spacing w:after="0" w:line="360" w:lineRule="auto"/>
        <w:jc w:val="both"/>
        <w:rPr>
          <w:rFonts w:ascii="Arial" w:hAnsi="Arial" w:cs="Arial"/>
          <w:sz w:val="22"/>
          <w:szCs w:val="22"/>
        </w:rPr>
      </w:pPr>
      <w:r>
        <w:rPr>
          <w:noProof/>
        </w:rPr>
        <w:lastRenderedPageBreak/>
        <w:drawing>
          <wp:inline distT="0" distB="0" distL="0" distR="0" wp14:anchorId="6994115B" wp14:editId="52433ACD">
            <wp:extent cx="5274310" cy="39560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273946B" w14:textId="77777777" w:rsidR="00446E34" w:rsidRDefault="00446E34" w:rsidP="00305DB3">
      <w:pPr>
        <w:spacing w:after="0" w:line="360" w:lineRule="auto"/>
        <w:jc w:val="both"/>
        <w:rPr>
          <w:rFonts w:ascii="Arial" w:hAnsi="Arial" w:cs="Arial"/>
          <w:sz w:val="22"/>
          <w:szCs w:val="22"/>
        </w:rPr>
      </w:pPr>
    </w:p>
    <w:p w14:paraId="0A5DCF7E" w14:textId="77777777" w:rsidR="00446E34" w:rsidRDefault="00446E34" w:rsidP="00305DB3">
      <w:pPr>
        <w:spacing w:after="0" w:line="360" w:lineRule="auto"/>
        <w:jc w:val="both"/>
        <w:rPr>
          <w:rFonts w:ascii="Arial" w:hAnsi="Arial" w:cs="Arial"/>
          <w:sz w:val="22"/>
          <w:szCs w:val="22"/>
        </w:rPr>
      </w:pPr>
    </w:p>
    <w:p w14:paraId="2493A6E3" w14:textId="60E299CA" w:rsidR="00446E34" w:rsidRDefault="000A21D4" w:rsidP="00305DB3">
      <w:pPr>
        <w:spacing w:after="0" w:line="360" w:lineRule="auto"/>
        <w:jc w:val="both"/>
        <w:rPr>
          <w:rFonts w:ascii="Arial" w:hAnsi="Arial" w:cs="Arial"/>
          <w:sz w:val="22"/>
          <w:szCs w:val="22"/>
        </w:rPr>
      </w:pPr>
      <w:r w:rsidRPr="00E43357">
        <w:rPr>
          <w:rFonts w:ascii="Arial" w:hAnsi="Arial" w:cs="Arial"/>
          <w:sz w:val="22"/>
          <w:szCs w:val="22"/>
        </w:rPr>
        <w:t xml:space="preserve">The training was delivered by the interdisciplinary national team coordinated by </w:t>
      </w:r>
      <w:r w:rsidR="00305DB3">
        <w:rPr>
          <w:rFonts w:ascii="Arial" w:hAnsi="Arial" w:cs="Arial"/>
          <w:sz w:val="22"/>
          <w:szCs w:val="22"/>
        </w:rPr>
        <w:t xml:space="preserve">Tomislav </w:t>
      </w:r>
      <w:proofErr w:type="spellStart"/>
      <w:r w:rsidR="00305DB3">
        <w:rPr>
          <w:rFonts w:ascii="Arial" w:hAnsi="Arial" w:cs="Arial"/>
          <w:sz w:val="22"/>
          <w:szCs w:val="22"/>
        </w:rPr>
        <w:t>Benjak</w:t>
      </w:r>
      <w:proofErr w:type="spellEnd"/>
      <w:r w:rsidR="00305DB3">
        <w:rPr>
          <w:rFonts w:ascii="Arial" w:hAnsi="Arial" w:cs="Arial"/>
          <w:sz w:val="22"/>
          <w:szCs w:val="22"/>
        </w:rPr>
        <w:t xml:space="preserve"> from </w:t>
      </w:r>
      <w:r w:rsidRPr="00E43357">
        <w:rPr>
          <w:rFonts w:ascii="Arial" w:hAnsi="Arial" w:cs="Arial"/>
          <w:sz w:val="22"/>
          <w:szCs w:val="22"/>
        </w:rPr>
        <w:t xml:space="preserve">the Croatian public health institute. </w:t>
      </w:r>
    </w:p>
    <w:p w14:paraId="7E5E79C1" w14:textId="77777777" w:rsidR="00446E34" w:rsidRDefault="00446E34" w:rsidP="00305DB3">
      <w:pPr>
        <w:spacing w:after="0" w:line="360" w:lineRule="auto"/>
        <w:jc w:val="both"/>
        <w:rPr>
          <w:rFonts w:ascii="Arial" w:hAnsi="Arial" w:cs="Arial"/>
          <w:sz w:val="22"/>
          <w:szCs w:val="22"/>
        </w:rPr>
      </w:pPr>
    </w:p>
    <w:p w14:paraId="2A7A6C02" w14:textId="2679092E" w:rsidR="000A21D4" w:rsidRDefault="000A21D4" w:rsidP="00305DB3">
      <w:pPr>
        <w:spacing w:after="0" w:line="360" w:lineRule="auto"/>
        <w:jc w:val="both"/>
        <w:rPr>
          <w:rFonts w:ascii="Arial" w:hAnsi="Arial" w:cs="Arial"/>
          <w:sz w:val="22"/>
          <w:szCs w:val="22"/>
        </w:rPr>
      </w:pPr>
      <w:r w:rsidRPr="00E43357">
        <w:rPr>
          <w:rFonts w:ascii="Arial" w:hAnsi="Arial" w:cs="Arial"/>
          <w:sz w:val="22"/>
          <w:szCs w:val="22"/>
        </w:rPr>
        <w:t xml:space="preserve">The multidisciplinary team </w:t>
      </w:r>
      <w:r w:rsidR="00305DB3">
        <w:rPr>
          <w:rFonts w:ascii="Arial" w:hAnsi="Arial" w:cs="Arial"/>
          <w:sz w:val="22"/>
          <w:szCs w:val="22"/>
        </w:rPr>
        <w:t xml:space="preserve">are </w:t>
      </w:r>
      <w:proofErr w:type="spellStart"/>
      <w:r w:rsidR="00305DB3">
        <w:rPr>
          <w:rFonts w:ascii="Arial" w:hAnsi="Arial" w:cs="Arial"/>
          <w:sz w:val="22"/>
          <w:szCs w:val="22"/>
        </w:rPr>
        <w:t>Sladjana</w:t>
      </w:r>
      <w:proofErr w:type="spellEnd"/>
      <w:r w:rsidR="00305DB3">
        <w:rPr>
          <w:rFonts w:ascii="Arial" w:hAnsi="Arial" w:cs="Arial"/>
          <w:sz w:val="22"/>
          <w:szCs w:val="22"/>
        </w:rPr>
        <w:t xml:space="preserve"> </w:t>
      </w:r>
      <w:proofErr w:type="spellStart"/>
      <w:r w:rsidR="00305DB3">
        <w:rPr>
          <w:rFonts w:ascii="Arial" w:hAnsi="Arial" w:cs="Arial"/>
          <w:sz w:val="22"/>
          <w:szCs w:val="22"/>
        </w:rPr>
        <w:t>Strkalj</w:t>
      </w:r>
      <w:proofErr w:type="spellEnd"/>
      <w:r w:rsidR="00305DB3">
        <w:rPr>
          <w:rFonts w:ascii="Arial" w:hAnsi="Arial" w:cs="Arial"/>
          <w:sz w:val="22"/>
          <w:szCs w:val="22"/>
        </w:rPr>
        <w:t xml:space="preserve"> </w:t>
      </w:r>
      <w:proofErr w:type="spellStart"/>
      <w:r w:rsidR="00305DB3">
        <w:rPr>
          <w:rFonts w:ascii="Arial" w:hAnsi="Arial" w:cs="Arial"/>
          <w:sz w:val="22"/>
          <w:szCs w:val="22"/>
        </w:rPr>
        <w:t>Ivezic</w:t>
      </w:r>
      <w:proofErr w:type="spellEnd"/>
      <w:r w:rsidR="00305DB3">
        <w:rPr>
          <w:rFonts w:ascii="Arial" w:hAnsi="Arial" w:cs="Arial"/>
          <w:sz w:val="22"/>
          <w:szCs w:val="22"/>
        </w:rPr>
        <w:t>,</w:t>
      </w:r>
      <w:r w:rsidRPr="00E43357">
        <w:rPr>
          <w:rFonts w:ascii="Arial" w:hAnsi="Arial" w:cs="Arial"/>
          <w:sz w:val="22"/>
          <w:szCs w:val="22"/>
        </w:rPr>
        <w:t xml:space="preserve"> a psychiatrist</w:t>
      </w:r>
      <w:r w:rsidR="00B16EAD" w:rsidRPr="00E43357">
        <w:rPr>
          <w:rFonts w:ascii="Arial" w:hAnsi="Arial" w:cs="Arial"/>
          <w:sz w:val="22"/>
          <w:szCs w:val="22"/>
        </w:rPr>
        <w:t xml:space="preserve"> and the president of the Croatian society for </w:t>
      </w:r>
      <w:r w:rsidR="00B16EAD" w:rsidRPr="00E43357">
        <w:rPr>
          <w:rFonts w:ascii="Arial" w:hAnsi="Arial" w:cs="Arial"/>
          <w:sz w:val="22"/>
          <w:szCs w:val="22"/>
          <w:lang w:val="hr-HR"/>
        </w:rPr>
        <w:t>clinical psychiatry</w:t>
      </w:r>
      <w:r w:rsidRPr="00E43357">
        <w:rPr>
          <w:rFonts w:ascii="Arial" w:hAnsi="Arial" w:cs="Arial"/>
          <w:sz w:val="22"/>
          <w:szCs w:val="22"/>
        </w:rPr>
        <w:t xml:space="preserve">, </w:t>
      </w:r>
      <w:r w:rsidR="00305DB3">
        <w:rPr>
          <w:rFonts w:ascii="Arial" w:hAnsi="Arial" w:cs="Arial"/>
          <w:sz w:val="22"/>
          <w:szCs w:val="22"/>
        </w:rPr>
        <w:t xml:space="preserve">Neda </w:t>
      </w:r>
      <w:proofErr w:type="spellStart"/>
      <w:r w:rsidR="00305DB3">
        <w:rPr>
          <w:rFonts w:ascii="Arial" w:hAnsi="Arial" w:cs="Arial"/>
          <w:sz w:val="22"/>
          <w:szCs w:val="22"/>
        </w:rPr>
        <w:t>Miscevic</w:t>
      </w:r>
      <w:proofErr w:type="spellEnd"/>
      <w:r w:rsidR="00305DB3">
        <w:rPr>
          <w:rFonts w:ascii="Arial" w:hAnsi="Arial" w:cs="Arial"/>
          <w:sz w:val="22"/>
          <w:szCs w:val="22"/>
        </w:rPr>
        <w:t xml:space="preserve">, </w:t>
      </w:r>
      <w:r w:rsidRPr="00E43357">
        <w:rPr>
          <w:rFonts w:ascii="Arial" w:hAnsi="Arial" w:cs="Arial"/>
          <w:sz w:val="22"/>
          <w:szCs w:val="22"/>
        </w:rPr>
        <w:t>a lawyer and representative of an organization for persons with</w:t>
      </w:r>
      <w:r w:rsidR="00D76354" w:rsidRPr="00E43357">
        <w:rPr>
          <w:rFonts w:ascii="Arial" w:hAnsi="Arial" w:cs="Arial"/>
          <w:sz w:val="22"/>
          <w:szCs w:val="22"/>
        </w:rPr>
        <w:t xml:space="preserve"> intellectual disabilities</w:t>
      </w:r>
      <w:r w:rsidR="00153D44" w:rsidRPr="00E43357">
        <w:rPr>
          <w:rFonts w:ascii="Arial" w:hAnsi="Arial" w:cs="Arial"/>
          <w:sz w:val="22"/>
          <w:szCs w:val="22"/>
        </w:rPr>
        <w:t xml:space="preserve"> (Association for promoting inclusion)</w:t>
      </w:r>
      <w:r w:rsidR="00D76354" w:rsidRPr="00E43357">
        <w:rPr>
          <w:rFonts w:ascii="Arial" w:hAnsi="Arial" w:cs="Arial"/>
          <w:sz w:val="22"/>
          <w:szCs w:val="22"/>
        </w:rPr>
        <w:t xml:space="preserve">, </w:t>
      </w:r>
      <w:proofErr w:type="spellStart"/>
      <w:r w:rsidR="00305DB3">
        <w:rPr>
          <w:rFonts w:ascii="Arial" w:hAnsi="Arial" w:cs="Arial"/>
          <w:sz w:val="22"/>
          <w:szCs w:val="22"/>
        </w:rPr>
        <w:t>Branka</w:t>
      </w:r>
      <w:proofErr w:type="spellEnd"/>
      <w:r w:rsidR="00305DB3">
        <w:rPr>
          <w:rFonts w:ascii="Arial" w:hAnsi="Arial" w:cs="Arial"/>
          <w:sz w:val="22"/>
          <w:szCs w:val="22"/>
        </w:rPr>
        <w:t xml:space="preserve"> </w:t>
      </w:r>
      <w:proofErr w:type="spellStart"/>
      <w:r w:rsidR="00305DB3">
        <w:rPr>
          <w:rFonts w:ascii="Arial" w:hAnsi="Arial" w:cs="Arial"/>
          <w:sz w:val="22"/>
          <w:szCs w:val="22"/>
        </w:rPr>
        <w:t>Meic</w:t>
      </w:r>
      <w:proofErr w:type="spellEnd"/>
      <w:r w:rsidR="00305DB3">
        <w:rPr>
          <w:rFonts w:ascii="Arial" w:hAnsi="Arial" w:cs="Arial"/>
          <w:sz w:val="22"/>
          <w:szCs w:val="22"/>
        </w:rPr>
        <w:t xml:space="preserve"> </w:t>
      </w:r>
      <w:proofErr w:type="spellStart"/>
      <w:r w:rsidR="00305DB3">
        <w:rPr>
          <w:rFonts w:ascii="Arial" w:hAnsi="Arial" w:cs="Arial"/>
          <w:sz w:val="22"/>
          <w:szCs w:val="22"/>
        </w:rPr>
        <w:t>Salie</w:t>
      </w:r>
      <w:proofErr w:type="spellEnd"/>
      <w:r w:rsidR="00305DB3">
        <w:rPr>
          <w:rFonts w:ascii="Arial" w:hAnsi="Arial" w:cs="Arial"/>
          <w:sz w:val="22"/>
          <w:szCs w:val="22"/>
        </w:rPr>
        <w:t xml:space="preserve"> from </w:t>
      </w:r>
      <w:r w:rsidR="00D76354" w:rsidRPr="00E43357">
        <w:rPr>
          <w:rFonts w:ascii="Arial" w:hAnsi="Arial" w:cs="Arial"/>
          <w:sz w:val="22"/>
          <w:szCs w:val="22"/>
        </w:rPr>
        <w:t>a national human rights institution for persons with disabilities</w:t>
      </w:r>
      <w:r w:rsidR="00153D44" w:rsidRPr="00E43357">
        <w:rPr>
          <w:rFonts w:ascii="Arial" w:hAnsi="Arial" w:cs="Arial"/>
          <w:sz w:val="22"/>
          <w:szCs w:val="22"/>
        </w:rPr>
        <w:t xml:space="preserve"> (Office of the ombudswoman for persons with disabilities)</w:t>
      </w:r>
      <w:r w:rsidR="00D76354" w:rsidRPr="00E43357">
        <w:rPr>
          <w:rFonts w:ascii="Arial" w:hAnsi="Arial" w:cs="Arial"/>
          <w:sz w:val="22"/>
          <w:szCs w:val="22"/>
        </w:rPr>
        <w:t xml:space="preserve"> and </w:t>
      </w:r>
      <w:r w:rsidR="00305DB3">
        <w:rPr>
          <w:rFonts w:ascii="Arial" w:hAnsi="Arial" w:cs="Arial"/>
          <w:sz w:val="22"/>
          <w:szCs w:val="22"/>
        </w:rPr>
        <w:t xml:space="preserve">Ivana Manic </w:t>
      </w:r>
      <w:proofErr w:type="spellStart"/>
      <w:r w:rsidR="00305DB3">
        <w:rPr>
          <w:rFonts w:ascii="Arial" w:hAnsi="Arial" w:cs="Arial"/>
          <w:sz w:val="22"/>
          <w:szCs w:val="22"/>
        </w:rPr>
        <w:t>Milas</w:t>
      </w:r>
      <w:proofErr w:type="spellEnd"/>
      <w:r w:rsidR="00305DB3">
        <w:rPr>
          <w:rFonts w:ascii="Arial" w:hAnsi="Arial" w:cs="Arial"/>
          <w:sz w:val="22"/>
          <w:szCs w:val="22"/>
        </w:rPr>
        <w:t xml:space="preserve"> from the </w:t>
      </w:r>
      <w:r w:rsidR="00153D44" w:rsidRPr="00E43357">
        <w:rPr>
          <w:rFonts w:ascii="Arial" w:hAnsi="Arial" w:cs="Arial"/>
          <w:sz w:val="22"/>
          <w:szCs w:val="22"/>
        </w:rPr>
        <w:t xml:space="preserve">Center for rehabilitation </w:t>
      </w:r>
      <w:proofErr w:type="spellStart"/>
      <w:r w:rsidR="00153D44" w:rsidRPr="00E43357">
        <w:rPr>
          <w:rFonts w:ascii="Arial" w:hAnsi="Arial" w:cs="Arial"/>
          <w:sz w:val="22"/>
          <w:szCs w:val="22"/>
        </w:rPr>
        <w:t>Stancic</w:t>
      </w:r>
      <w:proofErr w:type="spellEnd"/>
      <w:r w:rsidR="00D76354" w:rsidRPr="00E43357">
        <w:rPr>
          <w:rFonts w:ascii="Arial" w:hAnsi="Arial" w:cs="Arial"/>
          <w:sz w:val="22"/>
          <w:szCs w:val="22"/>
        </w:rPr>
        <w:t xml:space="preserve"> which has successfully undergone partial transformation into </w:t>
      </w:r>
      <w:r w:rsidR="00FE53BB" w:rsidRPr="00E43357">
        <w:rPr>
          <w:rFonts w:ascii="Arial" w:hAnsi="Arial" w:cs="Arial"/>
          <w:sz w:val="22"/>
          <w:szCs w:val="22"/>
        </w:rPr>
        <w:t>a service providing support for c</w:t>
      </w:r>
      <w:r w:rsidR="00D76354" w:rsidRPr="00E43357">
        <w:rPr>
          <w:rFonts w:ascii="Arial" w:hAnsi="Arial" w:cs="Arial"/>
          <w:sz w:val="22"/>
          <w:szCs w:val="22"/>
        </w:rPr>
        <w:t>ommunity</w:t>
      </w:r>
      <w:r w:rsidR="008E3677" w:rsidRPr="00E43357">
        <w:rPr>
          <w:rFonts w:ascii="Arial" w:hAnsi="Arial" w:cs="Arial"/>
          <w:sz w:val="22"/>
          <w:szCs w:val="22"/>
        </w:rPr>
        <w:t>-</w:t>
      </w:r>
      <w:r w:rsidR="00D76354" w:rsidRPr="00E43357">
        <w:rPr>
          <w:rFonts w:ascii="Arial" w:hAnsi="Arial" w:cs="Arial"/>
          <w:sz w:val="22"/>
          <w:szCs w:val="22"/>
        </w:rPr>
        <w:t xml:space="preserve">based living. </w:t>
      </w:r>
    </w:p>
    <w:p w14:paraId="0C61F1F2" w14:textId="77777777" w:rsidR="00446E34" w:rsidRDefault="00446E34" w:rsidP="00305DB3">
      <w:pPr>
        <w:spacing w:after="0" w:line="360" w:lineRule="auto"/>
        <w:jc w:val="both"/>
        <w:rPr>
          <w:rFonts w:ascii="Arial" w:hAnsi="Arial" w:cs="Arial"/>
          <w:sz w:val="22"/>
          <w:szCs w:val="22"/>
        </w:rPr>
      </w:pPr>
    </w:p>
    <w:p w14:paraId="293FBFFB" w14:textId="06ADCE42" w:rsidR="00446E34" w:rsidRDefault="00446E34" w:rsidP="00305DB3">
      <w:pPr>
        <w:spacing w:after="0" w:line="360" w:lineRule="auto"/>
        <w:jc w:val="both"/>
        <w:rPr>
          <w:rFonts w:ascii="Arial" w:hAnsi="Arial" w:cs="Arial"/>
          <w:sz w:val="22"/>
          <w:szCs w:val="22"/>
        </w:rPr>
      </w:pPr>
      <w:r>
        <w:rPr>
          <w:noProof/>
        </w:rPr>
        <w:lastRenderedPageBreak/>
        <w:drawing>
          <wp:inline distT="0" distB="0" distL="0" distR="0" wp14:anchorId="7AA79D53" wp14:editId="66CECC1B">
            <wp:extent cx="5114290" cy="3956050"/>
            <wp:effectExtent l="762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114290" cy="3956050"/>
                    </a:xfrm>
                    <a:prstGeom prst="rect">
                      <a:avLst/>
                    </a:prstGeom>
                    <a:noFill/>
                    <a:ln>
                      <a:noFill/>
                    </a:ln>
                  </pic:spPr>
                </pic:pic>
              </a:graphicData>
            </a:graphic>
          </wp:inline>
        </w:drawing>
      </w:r>
    </w:p>
    <w:p w14:paraId="6B79683E" w14:textId="77777777" w:rsidR="00446E34" w:rsidRPr="00E43357" w:rsidRDefault="00446E34" w:rsidP="00305DB3">
      <w:pPr>
        <w:spacing w:after="0" w:line="360" w:lineRule="auto"/>
        <w:jc w:val="both"/>
        <w:rPr>
          <w:rFonts w:ascii="Arial" w:hAnsi="Arial" w:cs="Arial"/>
          <w:sz w:val="22"/>
          <w:szCs w:val="22"/>
          <w:lang w:val="hr-HR"/>
        </w:rPr>
      </w:pPr>
    </w:p>
    <w:p w14:paraId="358E505C" w14:textId="1160A48A" w:rsidR="00D46A33" w:rsidRPr="00B15D48" w:rsidRDefault="00A07FB3" w:rsidP="00305DB3">
      <w:pPr>
        <w:spacing w:after="0" w:line="360" w:lineRule="auto"/>
        <w:jc w:val="both"/>
        <w:rPr>
          <w:rFonts w:ascii="Arial" w:hAnsi="Arial" w:cs="Arial"/>
          <w:sz w:val="22"/>
          <w:szCs w:val="22"/>
          <w:highlight w:val="yellow"/>
          <w:lang w:val="hr-HR"/>
        </w:rPr>
      </w:pPr>
      <w:r w:rsidRPr="00B15D48">
        <w:rPr>
          <w:rFonts w:ascii="Arial" w:hAnsi="Arial" w:cs="Arial"/>
          <w:sz w:val="22"/>
          <w:szCs w:val="22"/>
          <w:highlight w:val="yellow"/>
          <w:lang w:val="hr-HR"/>
        </w:rPr>
        <w:t xml:space="preserve">Professor Sladjana Strkalj Ivezic, president of the </w:t>
      </w:r>
      <w:r w:rsidRPr="00B15D48">
        <w:rPr>
          <w:rFonts w:ascii="Arial" w:hAnsi="Arial" w:cs="Arial"/>
          <w:sz w:val="22"/>
          <w:szCs w:val="22"/>
          <w:highlight w:val="yellow"/>
        </w:rPr>
        <w:t xml:space="preserve">Croatian society for </w:t>
      </w:r>
      <w:r w:rsidRPr="00B15D48">
        <w:rPr>
          <w:rFonts w:ascii="Arial" w:hAnsi="Arial" w:cs="Arial"/>
          <w:sz w:val="22"/>
          <w:szCs w:val="22"/>
          <w:highlight w:val="yellow"/>
          <w:lang w:val="hr-HR"/>
        </w:rPr>
        <w:t xml:space="preserve">clinical psychiatry and the team leader greeted the participants and emphasised how timely the project has been connecting with the reform efforts at the national level and drafting of the national strategy for mental health which seeks to incorporate measures aimed at </w:t>
      </w:r>
      <w:r w:rsidR="00112159" w:rsidRPr="00B15D48">
        <w:rPr>
          <w:rFonts w:ascii="Arial" w:hAnsi="Arial" w:cs="Arial"/>
          <w:sz w:val="22"/>
          <w:szCs w:val="22"/>
          <w:highlight w:val="yellow"/>
          <w:lang w:val="hr-HR"/>
        </w:rPr>
        <w:t>shifting care towards recovery-oriented and person-centered</w:t>
      </w:r>
      <w:r w:rsidR="00FE53BB" w:rsidRPr="00B15D48">
        <w:rPr>
          <w:rFonts w:ascii="Arial" w:hAnsi="Arial" w:cs="Arial"/>
          <w:sz w:val="22"/>
          <w:szCs w:val="22"/>
          <w:highlight w:val="yellow"/>
          <w:lang w:val="hr-HR"/>
        </w:rPr>
        <w:t xml:space="preserve"> models</w:t>
      </w:r>
      <w:r w:rsidR="00112159" w:rsidRPr="00B15D48">
        <w:rPr>
          <w:rFonts w:ascii="Arial" w:hAnsi="Arial" w:cs="Arial"/>
          <w:sz w:val="22"/>
          <w:szCs w:val="22"/>
          <w:highlight w:val="yellow"/>
          <w:lang w:val="hr-HR"/>
        </w:rPr>
        <w:t>, development of community</w:t>
      </w:r>
      <w:r w:rsidR="00E00CCC" w:rsidRPr="00B15D48">
        <w:rPr>
          <w:rFonts w:ascii="Arial" w:hAnsi="Arial" w:cs="Arial"/>
          <w:sz w:val="22"/>
          <w:szCs w:val="22"/>
          <w:highlight w:val="yellow"/>
          <w:lang w:val="hr-HR"/>
        </w:rPr>
        <w:t>-</w:t>
      </w:r>
      <w:r w:rsidR="00112159" w:rsidRPr="00B15D48">
        <w:rPr>
          <w:rFonts w:ascii="Arial" w:hAnsi="Arial" w:cs="Arial"/>
          <w:sz w:val="22"/>
          <w:szCs w:val="22"/>
          <w:highlight w:val="yellow"/>
          <w:lang w:val="hr-HR"/>
        </w:rPr>
        <w:t xml:space="preserve">based treatment and support, protection of human rights and deinstitutionalisation. </w:t>
      </w:r>
    </w:p>
    <w:p w14:paraId="2FADA5C6" w14:textId="77777777" w:rsidR="00B9412F" w:rsidRPr="00E43357" w:rsidRDefault="00B9412F" w:rsidP="00305DB3">
      <w:pPr>
        <w:spacing w:after="0" w:line="360" w:lineRule="auto"/>
        <w:jc w:val="both"/>
        <w:rPr>
          <w:rFonts w:ascii="Arial" w:hAnsi="Arial" w:cs="Arial"/>
          <w:sz w:val="22"/>
          <w:szCs w:val="22"/>
          <w:lang w:val="hr-HR"/>
        </w:rPr>
      </w:pPr>
      <w:r w:rsidRPr="00B15D48">
        <w:rPr>
          <w:rFonts w:ascii="Arial" w:hAnsi="Arial" w:cs="Arial"/>
          <w:sz w:val="22"/>
          <w:szCs w:val="22"/>
          <w:highlight w:val="yellow"/>
          <w:lang w:val="hr-HR"/>
        </w:rPr>
        <w:t>Presentations during the training</w:t>
      </w:r>
      <w:r w:rsidR="00F22615" w:rsidRPr="00B15D48">
        <w:rPr>
          <w:rFonts w:ascii="Arial" w:hAnsi="Arial" w:cs="Arial"/>
          <w:sz w:val="22"/>
          <w:szCs w:val="22"/>
          <w:highlight w:val="yellow"/>
          <w:lang w:val="hr-HR"/>
        </w:rPr>
        <w:t xml:space="preserve"> focused on a number of topics based on the QualityRights modules: </w:t>
      </w:r>
      <w:r w:rsidR="00BA1ACB" w:rsidRPr="00B15D48">
        <w:rPr>
          <w:rFonts w:ascii="Arial" w:hAnsi="Arial" w:cs="Arial"/>
          <w:sz w:val="22"/>
          <w:szCs w:val="22"/>
          <w:highlight w:val="yellow"/>
          <w:lang w:val="hr-HR"/>
        </w:rPr>
        <w:t>understanding and promoting human rights in mental health, realising recovery and the right to health in mental health and related services, changing of the service culture and protecting the right to legal capacity and realising supported decision making.</w:t>
      </w:r>
      <w:r w:rsidR="00BA1ACB" w:rsidRPr="00E43357">
        <w:rPr>
          <w:rFonts w:ascii="Arial" w:hAnsi="Arial" w:cs="Arial"/>
          <w:sz w:val="22"/>
          <w:szCs w:val="22"/>
          <w:lang w:val="hr-HR"/>
        </w:rPr>
        <w:t xml:space="preserve"> </w:t>
      </w:r>
    </w:p>
    <w:p w14:paraId="17F83B47" w14:textId="77777777" w:rsidR="00446E34" w:rsidRDefault="008648E9" w:rsidP="00305DB3">
      <w:pPr>
        <w:pStyle w:val="NormalWeb"/>
        <w:kinsoku w:val="0"/>
        <w:overflowPunct w:val="0"/>
        <w:spacing w:before="0" w:beforeAutospacing="0" w:after="0" w:afterAutospacing="0" w:line="360" w:lineRule="auto"/>
        <w:jc w:val="both"/>
        <w:textAlignment w:val="baseline"/>
        <w:rPr>
          <w:rFonts w:ascii="Arial" w:hAnsi="Arial" w:cs="Arial"/>
          <w:sz w:val="22"/>
          <w:szCs w:val="22"/>
        </w:rPr>
      </w:pPr>
      <w:r w:rsidRPr="00B15D48">
        <w:rPr>
          <w:rFonts w:ascii="Arial" w:hAnsi="Arial" w:cs="Arial"/>
          <w:sz w:val="22"/>
          <w:szCs w:val="22"/>
          <w:highlight w:val="yellow"/>
        </w:rPr>
        <w:lastRenderedPageBreak/>
        <w:t>Only 6 out of 58 participants reported hearing about the UN Convention</w:t>
      </w:r>
      <w:r w:rsidRPr="00E43357">
        <w:rPr>
          <w:rFonts w:ascii="Arial" w:hAnsi="Arial" w:cs="Arial"/>
          <w:sz w:val="22"/>
          <w:szCs w:val="22"/>
        </w:rPr>
        <w:t xml:space="preserve"> on the rights of persons with disabilities or attending previous training</w:t>
      </w:r>
      <w:r w:rsidR="004E0140" w:rsidRPr="00E43357">
        <w:rPr>
          <w:rFonts w:ascii="Arial" w:hAnsi="Arial" w:cs="Arial"/>
          <w:sz w:val="22"/>
          <w:szCs w:val="22"/>
        </w:rPr>
        <w:t>s</w:t>
      </w:r>
      <w:r w:rsidRPr="00E43357">
        <w:rPr>
          <w:rFonts w:ascii="Arial" w:hAnsi="Arial" w:cs="Arial"/>
          <w:sz w:val="22"/>
          <w:szCs w:val="22"/>
        </w:rPr>
        <w:t xml:space="preserve"> on the Convention. </w:t>
      </w:r>
      <w:r w:rsidR="00836B62" w:rsidRPr="00E43357">
        <w:rPr>
          <w:rFonts w:ascii="Arial" w:hAnsi="Arial" w:cs="Arial"/>
          <w:sz w:val="22"/>
          <w:szCs w:val="22"/>
        </w:rPr>
        <w:t xml:space="preserve">Branka Meic Salie spoke about human rights as enshrined in the UN CRPD. </w:t>
      </w:r>
    </w:p>
    <w:p w14:paraId="06413C1A" w14:textId="77777777" w:rsidR="00446E34" w:rsidRDefault="00446E34" w:rsidP="00305DB3">
      <w:pPr>
        <w:pStyle w:val="NormalWeb"/>
        <w:kinsoku w:val="0"/>
        <w:overflowPunct w:val="0"/>
        <w:spacing w:before="0" w:beforeAutospacing="0" w:after="0" w:afterAutospacing="0" w:line="360" w:lineRule="auto"/>
        <w:jc w:val="both"/>
        <w:textAlignment w:val="baseline"/>
        <w:rPr>
          <w:rFonts w:ascii="Arial" w:hAnsi="Arial" w:cs="Arial"/>
          <w:sz w:val="22"/>
          <w:szCs w:val="22"/>
        </w:rPr>
      </w:pPr>
    </w:p>
    <w:p w14:paraId="3C7C8CB8" w14:textId="5095644D" w:rsidR="00446E34" w:rsidRDefault="00446E34" w:rsidP="00305DB3">
      <w:pPr>
        <w:pStyle w:val="NormalWeb"/>
        <w:kinsoku w:val="0"/>
        <w:overflowPunct w:val="0"/>
        <w:spacing w:before="0" w:beforeAutospacing="0" w:after="0" w:afterAutospacing="0" w:line="360" w:lineRule="auto"/>
        <w:jc w:val="both"/>
        <w:textAlignment w:val="baseline"/>
        <w:rPr>
          <w:rFonts w:ascii="Arial" w:hAnsi="Arial" w:cs="Arial"/>
          <w:sz w:val="22"/>
          <w:szCs w:val="22"/>
        </w:rPr>
      </w:pPr>
      <w:r>
        <w:rPr>
          <w:noProof/>
        </w:rPr>
        <w:drawing>
          <wp:inline distT="0" distB="0" distL="0" distR="0" wp14:anchorId="37978F32" wp14:editId="5E34EE03">
            <wp:extent cx="4636770" cy="3649345"/>
            <wp:effectExtent l="0" t="158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36770" cy="3649345"/>
                    </a:xfrm>
                    <a:prstGeom prst="rect">
                      <a:avLst/>
                    </a:prstGeom>
                    <a:noFill/>
                    <a:ln>
                      <a:noFill/>
                    </a:ln>
                  </pic:spPr>
                </pic:pic>
              </a:graphicData>
            </a:graphic>
          </wp:inline>
        </w:drawing>
      </w:r>
    </w:p>
    <w:p w14:paraId="5C6C059C" w14:textId="77777777" w:rsidR="00446E34" w:rsidRDefault="00446E34" w:rsidP="00305DB3">
      <w:pPr>
        <w:pStyle w:val="NormalWeb"/>
        <w:kinsoku w:val="0"/>
        <w:overflowPunct w:val="0"/>
        <w:spacing w:before="0" w:beforeAutospacing="0" w:after="0" w:afterAutospacing="0" w:line="360" w:lineRule="auto"/>
        <w:jc w:val="both"/>
        <w:textAlignment w:val="baseline"/>
        <w:rPr>
          <w:rFonts w:ascii="Arial" w:hAnsi="Arial" w:cs="Arial"/>
          <w:sz w:val="22"/>
          <w:szCs w:val="22"/>
        </w:rPr>
      </w:pPr>
    </w:p>
    <w:p w14:paraId="64CAE239" w14:textId="77777777" w:rsidR="00446E34" w:rsidRDefault="00446E34" w:rsidP="00305DB3">
      <w:pPr>
        <w:pStyle w:val="NormalWeb"/>
        <w:kinsoku w:val="0"/>
        <w:overflowPunct w:val="0"/>
        <w:spacing w:before="0" w:beforeAutospacing="0" w:after="0" w:afterAutospacing="0" w:line="360" w:lineRule="auto"/>
        <w:jc w:val="both"/>
        <w:textAlignment w:val="baseline"/>
        <w:rPr>
          <w:rFonts w:ascii="Arial" w:hAnsi="Arial" w:cs="Arial"/>
          <w:sz w:val="22"/>
          <w:szCs w:val="22"/>
        </w:rPr>
      </w:pPr>
    </w:p>
    <w:p w14:paraId="79955B26" w14:textId="372014CE" w:rsidR="00D41EF8" w:rsidRPr="00E43357" w:rsidRDefault="008648E9" w:rsidP="00305DB3">
      <w:pPr>
        <w:pStyle w:val="NormalWeb"/>
        <w:kinsoku w:val="0"/>
        <w:overflowPunct w:val="0"/>
        <w:spacing w:before="0" w:beforeAutospacing="0" w:after="0" w:afterAutospacing="0" w:line="360" w:lineRule="auto"/>
        <w:jc w:val="both"/>
        <w:textAlignment w:val="baseline"/>
        <w:rPr>
          <w:rFonts w:ascii="Arial" w:hAnsi="Arial" w:cs="Arial"/>
          <w:sz w:val="22"/>
          <w:szCs w:val="22"/>
        </w:rPr>
      </w:pPr>
      <w:r w:rsidRPr="00E43357">
        <w:rPr>
          <w:rFonts w:ascii="Arial" w:hAnsi="Arial" w:cs="Arial"/>
          <w:sz w:val="22"/>
          <w:szCs w:val="22"/>
        </w:rPr>
        <w:t xml:space="preserve">The participants were </w:t>
      </w:r>
      <w:r w:rsidR="00836B62" w:rsidRPr="00E43357">
        <w:rPr>
          <w:rFonts w:ascii="Arial" w:hAnsi="Arial" w:cs="Arial"/>
          <w:sz w:val="22"/>
          <w:szCs w:val="22"/>
        </w:rPr>
        <w:t>also</w:t>
      </w:r>
      <w:r w:rsidRPr="00E43357">
        <w:rPr>
          <w:rFonts w:ascii="Arial" w:hAnsi="Arial" w:cs="Arial"/>
          <w:sz w:val="22"/>
          <w:szCs w:val="22"/>
        </w:rPr>
        <w:t xml:space="preserve"> introduced to the defintion of disability from the CRPD and the social and human rights model it introduces as well as reasonable accommodation and universal design as its tenets. The special emphasis was put on article</w:t>
      </w:r>
      <w:r w:rsidR="004E0140" w:rsidRPr="00E43357">
        <w:rPr>
          <w:rFonts w:ascii="Arial" w:hAnsi="Arial" w:cs="Arial"/>
          <w:sz w:val="22"/>
          <w:szCs w:val="22"/>
        </w:rPr>
        <w:t>s</w:t>
      </w:r>
      <w:r w:rsidRPr="00E43357">
        <w:rPr>
          <w:rFonts w:ascii="Arial" w:hAnsi="Arial" w:cs="Arial"/>
          <w:sz w:val="22"/>
          <w:szCs w:val="22"/>
        </w:rPr>
        <w:t xml:space="preserve"> of key importance for persons with psychosocial and intellectaul disabilities: Art. 12, 14 and 19. </w:t>
      </w:r>
      <w:r w:rsidR="00C10CC8" w:rsidRPr="00E43357">
        <w:rPr>
          <w:rFonts w:ascii="Arial" w:hAnsi="Arial" w:cs="Arial"/>
          <w:sz w:val="22"/>
          <w:szCs w:val="22"/>
        </w:rPr>
        <w:t xml:space="preserve">It was pointed out that the CRPD didn't create any new human rights. </w:t>
      </w:r>
      <w:r w:rsidR="008D7660" w:rsidRPr="00E43357">
        <w:rPr>
          <w:rFonts w:ascii="Arial" w:hAnsi="Arial" w:cs="Arial"/>
          <w:sz w:val="22"/>
          <w:szCs w:val="22"/>
        </w:rPr>
        <w:t xml:space="preserve">We all have the same human rights but persons with disabilities have the right to support to exercise the same level of rights. </w:t>
      </w:r>
    </w:p>
    <w:p w14:paraId="000F4B85" w14:textId="48E7BED9" w:rsidR="00F17711" w:rsidRPr="00E43357" w:rsidRDefault="00D41EF8" w:rsidP="00305DB3">
      <w:pPr>
        <w:pStyle w:val="NormalWeb"/>
        <w:kinsoku w:val="0"/>
        <w:overflowPunct w:val="0"/>
        <w:spacing w:before="0" w:beforeAutospacing="0" w:after="0" w:afterAutospacing="0" w:line="360" w:lineRule="auto"/>
        <w:jc w:val="both"/>
        <w:textAlignment w:val="baseline"/>
        <w:rPr>
          <w:rFonts w:ascii="Arial" w:eastAsiaTheme="minorEastAsia" w:hAnsi="Arial" w:cs="Arial"/>
          <w:bCs/>
          <w:kern w:val="24"/>
          <w:sz w:val="22"/>
          <w:szCs w:val="22"/>
        </w:rPr>
      </w:pPr>
      <w:r w:rsidRPr="00E43357">
        <w:rPr>
          <w:rFonts w:ascii="Arial" w:hAnsi="Arial" w:cs="Arial"/>
          <w:sz w:val="22"/>
          <w:szCs w:val="22"/>
        </w:rPr>
        <w:t xml:space="preserve">In her presentation </w:t>
      </w:r>
      <w:r w:rsidRPr="00E43357">
        <w:rPr>
          <w:rFonts w:ascii="Arial" w:hAnsi="Arial" w:cs="Arial"/>
          <w:i/>
          <w:iCs/>
          <w:sz w:val="22"/>
          <w:szCs w:val="22"/>
        </w:rPr>
        <w:t>WHO recommendations for transformation of mental health services in accordance with the recovery model and respect of human rights</w:t>
      </w:r>
      <w:r w:rsidRPr="00E43357">
        <w:rPr>
          <w:rFonts w:ascii="Arial" w:hAnsi="Arial" w:cs="Arial"/>
          <w:sz w:val="22"/>
          <w:szCs w:val="22"/>
        </w:rPr>
        <w:t xml:space="preserve"> </w:t>
      </w:r>
      <w:r w:rsidR="00E00CCC" w:rsidRPr="00E43357">
        <w:rPr>
          <w:rFonts w:ascii="Arial" w:hAnsi="Arial" w:cs="Arial"/>
          <w:sz w:val="22"/>
          <w:szCs w:val="22"/>
        </w:rPr>
        <w:t xml:space="preserve">Sladjana Strkalj Ivezic </w:t>
      </w:r>
      <w:r w:rsidRPr="00E43357">
        <w:rPr>
          <w:rFonts w:ascii="Arial" w:hAnsi="Arial" w:cs="Arial"/>
          <w:sz w:val="22"/>
          <w:szCs w:val="22"/>
        </w:rPr>
        <w:t xml:space="preserve">emphasised the need for transforming the therapeutic culture of paternalism in which decisions are made for the person towards a culture that </w:t>
      </w:r>
      <w:r w:rsidRPr="00E43357">
        <w:rPr>
          <w:rFonts w:ascii="Arial" w:hAnsi="Arial" w:cs="Arial"/>
          <w:sz w:val="22"/>
          <w:szCs w:val="22"/>
        </w:rPr>
        <w:lastRenderedPageBreak/>
        <w:t>encourages autonomy, managing ones own life, building skills for fulfillment of various roles and social inclusion</w:t>
      </w:r>
      <w:r w:rsidR="003864A2" w:rsidRPr="00E43357">
        <w:rPr>
          <w:rFonts w:ascii="Arial" w:hAnsi="Arial" w:cs="Arial"/>
          <w:sz w:val="22"/>
          <w:szCs w:val="22"/>
        </w:rPr>
        <w:t xml:space="preserve">. In all this persons have </w:t>
      </w:r>
      <w:r w:rsidR="000222C6" w:rsidRPr="00E43357">
        <w:rPr>
          <w:rFonts w:ascii="Arial" w:hAnsi="Arial" w:cs="Arial"/>
          <w:sz w:val="22"/>
          <w:szCs w:val="22"/>
        </w:rPr>
        <w:t xml:space="preserve">the right to support which doesn't mean giving advice on what </w:t>
      </w:r>
      <w:r w:rsidR="00305DB3">
        <w:rPr>
          <w:rFonts w:ascii="Arial" w:hAnsi="Arial" w:cs="Arial"/>
          <w:sz w:val="22"/>
          <w:szCs w:val="22"/>
        </w:rPr>
        <w:t>they</w:t>
      </w:r>
      <w:r w:rsidR="000222C6" w:rsidRPr="00E43357">
        <w:rPr>
          <w:rFonts w:ascii="Arial" w:hAnsi="Arial" w:cs="Arial"/>
          <w:sz w:val="22"/>
          <w:szCs w:val="22"/>
        </w:rPr>
        <w:t xml:space="preserve"> should do but supporting </w:t>
      </w:r>
      <w:r w:rsidR="00305DB3">
        <w:rPr>
          <w:rFonts w:ascii="Arial" w:hAnsi="Arial" w:cs="Arial"/>
          <w:sz w:val="22"/>
          <w:szCs w:val="22"/>
        </w:rPr>
        <w:t>them</w:t>
      </w:r>
      <w:r w:rsidR="000222C6" w:rsidRPr="00E43357">
        <w:rPr>
          <w:rFonts w:ascii="Arial" w:hAnsi="Arial" w:cs="Arial"/>
          <w:sz w:val="22"/>
          <w:szCs w:val="22"/>
        </w:rPr>
        <w:t xml:space="preserve"> to make </w:t>
      </w:r>
      <w:r w:rsidR="00305DB3">
        <w:rPr>
          <w:rFonts w:ascii="Arial" w:hAnsi="Arial" w:cs="Arial"/>
          <w:sz w:val="22"/>
          <w:szCs w:val="22"/>
        </w:rPr>
        <w:t>their</w:t>
      </w:r>
      <w:r w:rsidR="000222C6" w:rsidRPr="00E43357">
        <w:rPr>
          <w:rFonts w:ascii="Arial" w:hAnsi="Arial" w:cs="Arial"/>
          <w:sz w:val="22"/>
          <w:szCs w:val="22"/>
        </w:rPr>
        <w:t xml:space="preserve"> own choices and explore</w:t>
      </w:r>
      <w:r w:rsidRPr="00E43357">
        <w:rPr>
          <w:rFonts w:ascii="Arial" w:hAnsi="Arial" w:cs="Arial"/>
          <w:sz w:val="22"/>
          <w:szCs w:val="22"/>
        </w:rPr>
        <w:t xml:space="preserve"> </w:t>
      </w:r>
      <w:r w:rsidR="000222C6" w:rsidRPr="00E43357">
        <w:rPr>
          <w:rFonts w:ascii="Arial" w:hAnsi="Arial" w:cs="Arial"/>
          <w:sz w:val="22"/>
          <w:szCs w:val="22"/>
        </w:rPr>
        <w:t xml:space="preserve">different possibilities </w:t>
      </w:r>
      <w:r w:rsidR="003864A2" w:rsidRPr="00E43357">
        <w:rPr>
          <w:rFonts w:ascii="Arial" w:hAnsi="Arial" w:cs="Arial"/>
          <w:sz w:val="22"/>
          <w:szCs w:val="22"/>
        </w:rPr>
        <w:t>for</w:t>
      </w:r>
      <w:r w:rsidR="000222C6" w:rsidRPr="00E43357">
        <w:rPr>
          <w:rFonts w:ascii="Arial" w:hAnsi="Arial" w:cs="Arial"/>
          <w:sz w:val="22"/>
          <w:szCs w:val="22"/>
        </w:rPr>
        <w:t xml:space="preserve"> realising their wishes. </w:t>
      </w:r>
      <w:r w:rsidR="000222C6" w:rsidRPr="00E43357">
        <w:rPr>
          <w:rFonts w:ascii="Arial" w:eastAsiaTheme="minorEastAsia" w:hAnsi="Arial" w:cs="Arial"/>
          <w:bCs/>
          <w:kern w:val="24"/>
          <w:sz w:val="22"/>
          <w:szCs w:val="22"/>
        </w:rPr>
        <w:t xml:space="preserve">She spoke about </w:t>
      </w:r>
      <w:r w:rsidR="009A286F" w:rsidRPr="00E43357">
        <w:rPr>
          <w:rFonts w:ascii="Arial" w:eastAsiaTheme="minorEastAsia" w:hAnsi="Arial" w:cs="Arial"/>
          <w:bCs/>
          <w:kern w:val="24"/>
          <w:sz w:val="22"/>
          <w:szCs w:val="22"/>
        </w:rPr>
        <w:t>treatment based on the indivual treatment plan and informed consent</w:t>
      </w:r>
      <w:r w:rsidR="00F17711" w:rsidRPr="00E43357">
        <w:rPr>
          <w:rFonts w:ascii="Arial" w:eastAsiaTheme="minorEastAsia" w:hAnsi="Arial" w:cs="Arial"/>
          <w:bCs/>
          <w:kern w:val="24"/>
          <w:sz w:val="22"/>
          <w:szCs w:val="22"/>
        </w:rPr>
        <w:t xml:space="preserve">. </w:t>
      </w:r>
      <w:r w:rsidR="009A286F" w:rsidRPr="00E43357">
        <w:rPr>
          <w:rFonts w:ascii="Arial" w:eastAsiaTheme="minorEastAsia" w:hAnsi="Arial" w:cs="Arial"/>
          <w:bCs/>
          <w:kern w:val="24"/>
          <w:sz w:val="22"/>
          <w:szCs w:val="22"/>
        </w:rPr>
        <w:t>She put a special emphasis on the right of the patient to withdraw the consent as well as the need to connect different mental health services and treatment and support plan upon leaving hospital as well as preventing coercion. Various outpatient t</w:t>
      </w:r>
      <w:r w:rsidR="00305DB3">
        <w:rPr>
          <w:rFonts w:ascii="Arial" w:eastAsiaTheme="minorEastAsia" w:hAnsi="Arial" w:cs="Arial"/>
          <w:bCs/>
          <w:kern w:val="24"/>
          <w:sz w:val="22"/>
          <w:szCs w:val="22"/>
        </w:rPr>
        <w:t>r</w:t>
      </w:r>
      <w:r w:rsidR="009A286F" w:rsidRPr="00E43357">
        <w:rPr>
          <w:rFonts w:ascii="Arial" w:eastAsiaTheme="minorEastAsia" w:hAnsi="Arial" w:cs="Arial"/>
          <w:bCs/>
          <w:kern w:val="24"/>
          <w:sz w:val="22"/>
          <w:szCs w:val="22"/>
        </w:rPr>
        <w:t>eatment an</w:t>
      </w:r>
      <w:r w:rsidR="003864A2" w:rsidRPr="00E43357">
        <w:rPr>
          <w:rFonts w:ascii="Arial" w:eastAsiaTheme="minorEastAsia" w:hAnsi="Arial" w:cs="Arial"/>
          <w:bCs/>
          <w:kern w:val="24"/>
          <w:sz w:val="22"/>
          <w:szCs w:val="22"/>
        </w:rPr>
        <w:t>d</w:t>
      </w:r>
      <w:r w:rsidR="009A286F" w:rsidRPr="00E43357">
        <w:rPr>
          <w:rFonts w:ascii="Arial" w:eastAsiaTheme="minorEastAsia" w:hAnsi="Arial" w:cs="Arial"/>
          <w:bCs/>
          <w:kern w:val="24"/>
          <w:sz w:val="22"/>
          <w:szCs w:val="22"/>
        </w:rPr>
        <w:t xml:space="preserve"> support options need to be developed</w:t>
      </w:r>
      <w:r w:rsidR="003864A2" w:rsidRPr="00E43357">
        <w:rPr>
          <w:rFonts w:ascii="Arial" w:eastAsiaTheme="minorEastAsia" w:hAnsi="Arial" w:cs="Arial"/>
          <w:bCs/>
          <w:kern w:val="24"/>
          <w:sz w:val="22"/>
          <w:szCs w:val="22"/>
        </w:rPr>
        <w:t>,</w:t>
      </w:r>
      <w:r w:rsidR="009A286F" w:rsidRPr="00E43357">
        <w:rPr>
          <w:rFonts w:ascii="Arial" w:eastAsiaTheme="minorEastAsia" w:hAnsi="Arial" w:cs="Arial"/>
          <w:bCs/>
          <w:kern w:val="24"/>
          <w:sz w:val="22"/>
          <w:szCs w:val="22"/>
        </w:rPr>
        <w:t xml:space="preserve"> in particular those that would facilitate a person's social inclusion. In conclusion</w:t>
      </w:r>
      <w:r w:rsidR="003864A2" w:rsidRPr="00E43357">
        <w:rPr>
          <w:rFonts w:ascii="Arial" w:eastAsiaTheme="minorEastAsia" w:hAnsi="Arial" w:cs="Arial"/>
          <w:bCs/>
          <w:kern w:val="24"/>
          <w:sz w:val="22"/>
          <w:szCs w:val="22"/>
        </w:rPr>
        <w:t>,</w:t>
      </w:r>
      <w:r w:rsidR="009A286F" w:rsidRPr="00E43357">
        <w:rPr>
          <w:rFonts w:ascii="Arial" w:eastAsiaTheme="minorEastAsia" w:hAnsi="Arial" w:cs="Arial"/>
          <w:bCs/>
          <w:kern w:val="24"/>
          <w:sz w:val="22"/>
          <w:szCs w:val="22"/>
        </w:rPr>
        <w:t xml:space="preserve"> she added that treatment should be carried out in an encouraging therapeutic atmosphere which is empowering, stimulates the recovery process and promotes the human rights culture.</w:t>
      </w:r>
      <w:r w:rsidR="00305DB3">
        <w:rPr>
          <w:rFonts w:ascii="Arial" w:eastAsiaTheme="minorEastAsia" w:hAnsi="Arial" w:cs="Arial"/>
          <w:bCs/>
          <w:kern w:val="24"/>
          <w:sz w:val="22"/>
          <w:szCs w:val="22"/>
        </w:rPr>
        <w:t xml:space="preserve"> </w:t>
      </w:r>
      <w:r w:rsidR="009A286F" w:rsidRPr="00E43357">
        <w:rPr>
          <w:rFonts w:ascii="Arial" w:eastAsiaTheme="minorEastAsia" w:hAnsi="Arial" w:cs="Arial"/>
          <w:bCs/>
          <w:kern w:val="24"/>
          <w:sz w:val="22"/>
          <w:szCs w:val="22"/>
        </w:rPr>
        <w:t xml:space="preserve">She identified the shift in thinking towards the notion that recovery is possible as a main precondition for transformation of institutions.  </w:t>
      </w:r>
    </w:p>
    <w:p w14:paraId="399AD75E" w14:textId="77777777" w:rsidR="00F30CAD" w:rsidRDefault="00F30CAD" w:rsidP="00305DB3">
      <w:pPr>
        <w:spacing w:after="0" w:line="360" w:lineRule="auto"/>
        <w:jc w:val="both"/>
        <w:rPr>
          <w:rFonts w:ascii="Arial" w:hAnsi="Arial" w:cs="Arial"/>
          <w:sz w:val="22"/>
          <w:szCs w:val="22"/>
        </w:rPr>
      </w:pPr>
    </w:p>
    <w:p w14:paraId="30822E89" w14:textId="2F9BE459" w:rsidR="000E1818" w:rsidRDefault="00C16DBE" w:rsidP="00305DB3">
      <w:pPr>
        <w:spacing w:after="0" w:line="360" w:lineRule="auto"/>
        <w:jc w:val="both"/>
        <w:rPr>
          <w:rFonts w:ascii="Arial" w:hAnsi="Arial" w:cs="Arial"/>
          <w:sz w:val="22"/>
          <w:szCs w:val="22"/>
        </w:rPr>
      </w:pPr>
      <w:r w:rsidRPr="00B15D48">
        <w:rPr>
          <w:rFonts w:ascii="Arial" w:hAnsi="Arial" w:cs="Arial"/>
          <w:sz w:val="22"/>
          <w:szCs w:val="22"/>
          <w:highlight w:val="yellow"/>
        </w:rPr>
        <w:t xml:space="preserve">Neda </w:t>
      </w:r>
      <w:proofErr w:type="spellStart"/>
      <w:r w:rsidRPr="00B15D48">
        <w:rPr>
          <w:rFonts w:ascii="Arial" w:hAnsi="Arial" w:cs="Arial"/>
          <w:sz w:val="22"/>
          <w:szCs w:val="22"/>
          <w:highlight w:val="yellow"/>
        </w:rPr>
        <w:t>Mi</w:t>
      </w:r>
      <w:r w:rsidR="003960F1" w:rsidRPr="00B15D48">
        <w:rPr>
          <w:rFonts w:ascii="Arial" w:hAnsi="Arial" w:cs="Arial"/>
          <w:sz w:val="22"/>
          <w:szCs w:val="22"/>
          <w:highlight w:val="yellow"/>
        </w:rPr>
        <w:t>scevic</w:t>
      </w:r>
      <w:proofErr w:type="spellEnd"/>
      <w:r w:rsidR="003960F1" w:rsidRPr="00B15D48">
        <w:rPr>
          <w:rFonts w:ascii="Arial" w:hAnsi="Arial" w:cs="Arial"/>
          <w:sz w:val="22"/>
          <w:szCs w:val="22"/>
          <w:highlight w:val="yellow"/>
        </w:rPr>
        <w:t xml:space="preserve"> spoke on the topic </w:t>
      </w:r>
      <w:r w:rsidR="007214C7" w:rsidRPr="00B15D48">
        <w:rPr>
          <w:rFonts w:ascii="Arial" w:hAnsi="Arial" w:cs="Arial"/>
          <w:sz w:val="22"/>
          <w:szCs w:val="22"/>
          <w:highlight w:val="yellow"/>
        </w:rPr>
        <w:t xml:space="preserve">of </w:t>
      </w:r>
      <w:r w:rsidR="003960F1" w:rsidRPr="00B15D48">
        <w:rPr>
          <w:rFonts w:ascii="Arial" w:hAnsi="Arial" w:cs="Arial"/>
          <w:i/>
          <w:iCs/>
          <w:sz w:val="22"/>
          <w:szCs w:val="22"/>
          <w:highlight w:val="yellow"/>
        </w:rPr>
        <w:t>Legal capacity, supported decision making and person-oriented planning for persons with intellectual disabilities</w:t>
      </w:r>
      <w:r w:rsidR="000E1818" w:rsidRPr="00B15D48">
        <w:rPr>
          <w:rFonts w:ascii="Arial" w:hAnsi="Arial" w:cs="Arial"/>
          <w:sz w:val="22"/>
          <w:szCs w:val="22"/>
          <w:highlight w:val="yellow"/>
        </w:rPr>
        <w:t>.</w:t>
      </w:r>
      <w:r w:rsidR="000E1818" w:rsidRPr="00E43357">
        <w:rPr>
          <w:rFonts w:ascii="Arial" w:hAnsi="Arial" w:cs="Arial"/>
          <w:sz w:val="22"/>
          <w:szCs w:val="22"/>
        </w:rPr>
        <w:t xml:space="preserve"> In addition, she informed the participants about the concept of human rights</w:t>
      </w:r>
      <w:r w:rsidR="003960F1" w:rsidRPr="00E43357">
        <w:rPr>
          <w:rFonts w:ascii="Arial" w:hAnsi="Arial" w:cs="Arial"/>
          <w:sz w:val="22"/>
          <w:szCs w:val="22"/>
        </w:rPr>
        <w:t xml:space="preserve"> </w:t>
      </w:r>
      <w:r w:rsidR="000E1818" w:rsidRPr="00E43357">
        <w:rPr>
          <w:rFonts w:ascii="Arial" w:hAnsi="Arial" w:cs="Arial"/>
          <w:sz w:val="22"/>
          <w:szCs w:val="22"/>
        </w:rPr>
        <w:t xml:space="preserve">and the Croatian legal framework, </w:t>
      </w:r>
      <w:proofErr w:type="spellStart"/>
      <w:r w:rsidR="000E1818" w:rsidRPr="00E43357">
        <w:rPr>
          <w:rFonts w:ascii="Arial" w:hAnsi="Arial" w:cs="Arial"/>
          <w:sz w:val="22"/>
          <w:szCs w:val="22"/>
        </w:rPr>
        <w:t>deinstitutionalisation</w:t>
      </w:r>
      <w:proofErr w:type="spellEnd"/>
      <w:r w:rsidR="000E1818" w:rsidRPr="00E43357">
        <w:rPr>
          <w:rFonts w:ascii="Arial" w:hAnsi="Arial" w:cs="Arial"/>
          <w:sz w:val="22"/>
          <w:szCs w:val="22"/>
        </w:rPr>
        <w:t xml:space="preserve"> and inclusion. She emphasized that the UN CRPD is part of Croatian legal framework. However, in that framework persons with intellectual and/or mental disabilities who are persons with the so</w:t>
      </w:r>
      <w:r w:rsidR="00305DB3">
        <w:rPr>
          <w:rFonts w:ascii="Arial" w:hAnsi="Arial" w:cs="Arial"/>
          <w:sz w:val="22"/>
          <w:szCs w:val="22"/>
        </w:rPr>
        <w:t>-</w:t>
      </w:r>
      <w:r w:rsidR="000E1818" w:rsidRPr="00E43357">
        <w:rPr>
          <w:rFonts w:ascii="Arial" w:hAnsi="Arial" w:cs="Arial"/>
          <w:sz w:val="22"/>
          <w:szCs w:val="22"/>
        </w:rPr>
        <w:t xml:space="preserve">called invisible disability are still mostly divested of legal capacity and different systems treat them differently as service users, wards under guardianship or </w:t>
      </w:r>
      <w:r w:rsidR="001F41A7" w:rsidRPr="00E43357">
        <w:rPr>
          <w:rFonts w:ascii="Arial" w:hAnsi="Arial" w:cs="Arial"/>
          <w:sz w:val="22"/>
          <w:szCs w:val="22"/>
        </w:rPr>
        <w:t>patients</w:t>
      </w:r>
      <w:r w:rsidR="000E1818" w:rsidRPr="00E43357">
        <w:rPr>
          <w:rFonts w:ascii="Arial" w:hAnsi="Arial" w:cs="Arial"/>
          <w:sz w:val="22"/>
          <w:szCs w:val="22"/>
        </w:rPr>
        <w:t xml:space="preserve"> under the Mental Health Act. </w:t>
      </w:r>
    </w:p>
    <w:p w14:paraId="0A93FC75" w14:textId="6A48CAF9" w:rsidR="00446E34" w:rsidRDefault="00446E34" w:rsidP="00305DB3">
      <w:pPr>
        <w:spacing w:after="0" w:line="360" w:lineRule="auto"/>
        <w:jc w:val="both"/>
        <w:rPr>
          <w:rFonts w:ascii="Arial" w:hAnsi="Arial" w:cs="Arial"/>
          <w:sz w:val="22"/>
          <w:szCs w:val="22"/>
        </w:rPr>
      </w:pPr>
    </w:p>
    <w:p w14:paraId="059FB4B0" w14:textId="5AE36B93" w:rsidR="00446E34" w:rsidRDefault="00446E34" w:rsidP="00305DB3">
      <w:pPr>
        <w:spacing w:after="0" w:line="360" w:lineRule="auto"/>
        <w:jc w:val="both"/>
        <w:rPr>
          <w:rFonts w:ascii="Arial" w:hAnsi="Arial" w:cs="Arial"/>
          <w:sz w:val="22"/>
          <w:szCs w:val="22"/>
        </w:rPr>
      </w:pPr>
    </w:p>
    <w:p w14:paraId="61A2C39D" w14:textId="3C373660" w:rsidR="00446E34" w:rsidRDefault="00446E34" w:rsidP="00305DB3">
      <w:pPr>
        <w:spacing w:after="0" w:line="360" w:lineRule="auto"/>
        <w:jc w:val="both"/>
        <w:rPr>
          <w:rFonts w:ascii="Arial" w:hAnsi="Arial" w:cs="Arial"/>
          <w:sz w:val="22"/>
          <w:szCs w:val="22"/>
        </w:rPr>
      </w:pPr>
    </w:p>
    <w:p w14:paraId="2D2DE0A3" w14:textId="77777777" w:rsidR="00446E34" w:rsidRPr="00E43357" w:rsidRDefault="00446E34" w:rsidP="00305DB3">
      <w:pPr>
        <w:spacing w:after="0" w:line="360" w:lineRule="auto"/>
        <w:jc w:val="both"/>
        <w:rPr>
          <w:rFonts w:ascii="Arial" w:hAnsi="Arial" w:cs="Arial"/>
          <w:sz w:val="22"/>
          <w:szCs w:val="22"/>
        </w:rPr>
      </w:pPr>
    </w:p>
    <w:p w14:paraId="04051823" w14:textId="3C42301F" w:rsidR="00C16DBE" w:rsidRPr="00E43357" w:rsidRDefault="000E1818" w:rsidP="00305DB3">
      <w:pPr>
        <w:spacing w:after="0" w:line="360" w:lineRule="auto"/>
        <w:jc w:val="both"/>
        <w:rPr>
          <w:rFonts w:ascii="Arial" w:hAnsi="Arial" w:cs="Arial"/>
          <w:sz w:val="22"/>
          <w:szCs w:val="22"/>
          <w:lang w:val="ta-IN"/>
        </w:rPr>
      </w:pPr>
      <w:r w:rsidRPr="00E43357">
        <w:rPr>
          <w:rFonts w:ascii="Arial" w:hAnsi="Arial" w:cs="Arial"/>
          <w:sz w:val="22"/>
          <w:szCs w:val="22"/>
        </w:rPr>
        <w:t xml:space="preserve">Although the UN CRPD states that persons with disabilities have the right to legal capacity as everyone else as well as the right to support </w:t>
      </w:r>
      <w:r w:rsidR="001F41A7" w:rsidRPr="00E43357">
        <w:rPr>
          <w:rFonts w:ascii="Arial" w:hAnsi="Arial" w:cs="Arial"/>
          <w:sz w:val="22"/>
          <w:szCs w:val="22"/>
        </w:rPr>
        <w:t xml:space="preserve">to make their own decisions, substituted decision making still prevails in Croatia. Person-oriented planning plays </w:t>
      </w:r>
      <w:r w:rsidR="007214C7" w:rsidRPr="00E43357">
        <w:rPr>
          <w:rFonts w:ascii="Arial" w:hAnsi="Arial" w:cs="Arial"/>
          <w:sz w:val="22"/>
          <w:szCs w:val="22"/>
        </w:rPr>
        <w:t xml:space="preserve">an important role </w:t>
      </w:r>
      <w:r w:rsidR="001F41A7" w:rsidRPr="00E43357">
        <w:rPr>
          <w:rFonts w:ascii="Arial" w:hAnsi="Arial" w:cs="Arial"/>
          <w:sz w:val="22"/>
          <w:szCs w:val="22"/>
        </w:rPr>
        <w:t>in decision making. Different services apply different techniques and methods pertaining to planning the future. Mental health services use recovery planning, institutions for long-term care use individual planning and community</w:t>
      </w:r>
      <w:r w:rsidR="00305DB3">
        <w:rPr>
          <w:rFonts w:ascii="Arial" w:hAnsi="Arial" w:cs="Arial"/>
          <w:sz w:val="22"/>
          <w:szCs w:val="22"/>
        </w:rPr>
        <w:t>-</w:t>
      </w:r>
      <w:r w:rsidR="001F41A7" w:rsidRPr="00E43357">
        <w:rPr>
          <w:rFonts w:ascii="Arial" w:hAnsi="Arial" w:cs="Arial"/>
          <w:sz w:val="22"/>
          <w:szCs w:val="22"/>
        </w:rPr>
        <w:t>base</w:t>
      </w:r>
      <w:r w:rsidR="007214C7" w:rsidRPr="00E43357">
        <w:rPr>
          <w:rFonts w:ascii="Arial" w:hAnsi="Arial" w:cs="Arial"/>
          <w:sz w:val="22"/>
          <w:szCs w:val="22"/>
        </w:rPr>
        <w:t>d</w:t>
      </w:r>
      <w:r w:rsidR="001F41A7" w:rsidRPr="00E43357">
        <w:rPr>
          <w:rFonts w:ascii="Arial" w:hAnsi="Arial" w:cs="Arial"/>
          <w:sz w:val="22"/>
          <w:szCs w:val="22"/>
        </w:rPr>
        <w:t xml:space="preserve"> services apply person-oriented planning. </w:t>
      </w:r>
      <w:proofErr w:type="spellStart"/>
      <w:r w:rsidR="00CC03D5" w:rsidRPr="00E43357">
        <w:rPr>
          <w:rFonts w:ascii="Arial" w:hAnsi="Arial" w:cs="Arial"/>
          <w:sz w:val="22"/>
          <w:szCs w:val="22"/>
        </w:rPr>
        <w:t>Ms</w:t>
      </w:r>
      <w:proofErr w:type="spellEnd"/>
      <w:r w:rsidR="00CC03D5" w:rsidRPr="00E43357">
        <w:rPr>
          <w:rFonts w:ascii="Arial" w:hAnsi="Arial" w:cs="Arial"/>
          <w:sz w:val="22"/>
          <w:szCs w:val="22"/>
        </w:rPr>
        <w:t xml:space="preserve"> </w:t>
      </w:r>
      <w:proofErr w:type="spellStart"/>
      <w:r w:rsidR="00CC03D5" w:rsidRPr="00E43357">
        <w:rPr>
          <w:rFonts w:ascii="Arial" w:hAnsi="Arial" w:cs="Arial"/>
          <w:sz w:val="22"/>
          <w:szCs w:val="22"/>
        </w:rPr>
        <w:t>Miscevic</w:t>
      </w:r>
      <w:proofErr w:type="spellEnd"/>
      <w:r w:rsidR="00CC03D5" w:rsidRPr="00E43357">
        <w:rPr>
          <w:rFonts w:ascii="Arial" w:hAnsi="Arial" w:cs="Arial"/>
          <w:sz w:val="22"/>
          <w:szCs w:val="22"/>
        </w:rPr>
        <w:t xml:space="preserve"> demonstrated the technique as it is used by the Association for promoting inclusion and its support services active in 7 counties. I</w:t>
      </w:r>
      <w:r w:rsidR="007214C7" w:rsidRPr="00E43357">
        <w:rPr>
          <w:rFonts w:ascii="Arial" w:hAnsi="Arial" w:cs="Arial"/>
          <w:sz w:val="22"/>
          <w:szCs w:val="22"/>
        </w:rPr>
        <w:t>n</w:t>
      </w:r>
      <w:r w:rsidR="00CC03D5" w:rsidRPr="00E43357">
        <w:rPr>
          <w:rFonts w:ascii="Arial" w:hAnsi="Arial" w:cs="Arial"/>
          <w:sz w:val="22"/>
          <w:szCs w:val="22"/>
        </w:rPr>
        <w:t xml:space="preserve"> the end she emphasized that inclusion is a way of life and that every </w:t>
      </w:r>
      <w:r w:rsidR="00CC03D5" w:rsidRPr="00E43357">
        <w:rPr>
          <w:rFonts w:ascii="Arial" w:hAnsi="Arial" w:cs="Arial"/>
          <w:sz w:val="22"/>
          <w:szCs w:val="22"/>
        </w:rPr>
        <w:lastRenderedPageBreak/>
        <w:t xml:space="preserve">person with disability can and should live in the community with the appropriate support in accordance with his/her needs. </w:t>
      </w:r>
    </w:p>
    <w:p w14:paraId="37F4A926" w14:textId="323CD1C2" w:rsidR="003F3C9F" w:rsidRPr="00E43357" w:rsidRDefault="003F3C9F" w:rsidP="00305DB3">
      <w:pPr>
        <w:spacing w:after="0" w:line="360" w:lineRule="auto"/>
        <w:ind w:right="45"/>
        <w:jc w:val="both"/>
        <w:rPr>
          <w:rFonts w:ascii="Arial" w:hAnsi="Arial" w:cs="Arial"/>
          <w:sz w:val="22"/>
          <w:szCs w:val="22"/>
        </w:rPr>
      </w:pPr>
      <w:r w:rsidRPr="00B15D48">
        <w:rPr>
          <w:rFonts w:ascii="Arial" w:hAnsi="Arial" w:cs="Arial"/>
          <w:sz w:val="22"/>
          <w:szCs w:val="22"/>
          <w:highlight w:val="yellow"/>
        </w:rPr>
        <w:t xml:space="preserve">Ivana </w:t>
      </w:r>
      <w:proofErr w:type="spellStart"/>
      <w:r w:rsidRPr="00B15D48">
        <w:rPr>
          <w:rFonts w:ascii="Arial" w:hAnsi="Arial" w:cs="Arial"/>
          <w:sz w:val="22"/>
          <w:szCs w:val="22"/>
          <w:highlight w:val="yellow"/>
        </w:rPr>
        <w:t>Mandi</w:t>
      </w:r>
      <w:r w:rsidR="004E4A5D" w:rsidRPr="00B15D48">
        <w:rPr>
          <w:rFonts w:ascii="Arial" w:hAnsi="Arial" w:cs="Arial"/>
          <w:sz w:val="22"/>
          <w:szCs w:val="22"/>
          <w:highlight w:val="yellow"/>
        </w:rPr>
        <w:t>c</w:t>
      </w:r>
      <w:proofErr w:type="spellEnd"/>
      <w:r w:rsidRPr="00B15D48">
        <w:rPr>
          <w:rFonts w:ascii="Arial" w:hAnsi="Arial" w:cs="Arial"/>
          <w:sz w:val="22"/>
          <w:szCs w:val="22"/>
          <w:highlight w:val="yellow"/>
        </w:rPr>
        <w:t xml:space="preserve"> </w:t>
      </w:r>
      <w:proofErr w:type="spellStart"/>
      <w:r w:rsidRPr="00B15D48">
        <w:rPr>
          <w:rFonts w:ascii="Arial" w:hAnsi="Arial" w:cs="Arial"/>
          <w:sz w:val="22"/>
          <w:szCs w:val="22"/>
          <w:highlight w:val="yellow"/>
        </w:rPr>
        <w:t>Milas</w:t>
      </w:r>
      <w:proofErr w:type="spellEnd"/>
      <w:r w:rsidRPr="00B15D48">
        <w:rPr>
          <w:rFonts w:ascii="Arial" w:hAnsi="Arial" w:cs="Arial"/>
          <w:sz w:val="22"/>
          <w:szCs w:val="22"/>
          <w:highlight w:val="yellow"/>
        </w:rPr>
        <w:t xml:space="preserve"> </w:t>
      </w:r>
      <w:r w:rsidR="004E4A5D" w:rsidRPr="00B15D48">
        <w:rPr>
          <w:rFonts w:ascii="Arial" w:hAnsi="Arial" w:cs="Arial"/>
          <w:sz w:val="22"/>
          <w:szCs w:val="22"/>
          <w:highlight w:val="yellow"/>
        </w:rPr>
        <w:t xml:space="preserve">spoke about the transformation of the Center for rehabilitation </w:t>
      </w:r>
      <w:proofErr w:type="spellStart"/>
      <w:r w:rsidR="004E4A5D" w:rsidRPr="00B15D48">
        <w:rPr>
          <w:rFonts w:ascii="Arial" w:hAnsi="Arial" w:cs="Arial"/>
          <w:sz w:val="22"/>
          <w:szCs w:val="22"/>
          <w:highlight w:val="yellow"/>
        </w:rPr>
        <w:t>Stancic</w:t>
      </w:r>
      <w:proofErr w:type="spellEnd"/>
      <w:r w:rsidR="004E4A5D" w:rsidRPr="00B15D48">
        <w:rPr>
          <w:rFonts w:ascii="Arial" w:hAnsi="Arial" w:cs="Arial"/>
          <w:sz w:val="22"/>
          <w:szCs w:val="22"/>
          <w:highlight w:val="yellow"/>
        </w:rPr>
        <w:t xml:space="preserve"> and change in the culture of the social services provision.</w:t>
      </w:r>
      <w:r w:rsidR="004E4A5D" w:rsidRPr="00E43357">
        <w:rPr>
          <w:rFonts w:ascii="Arial" w:hAnsi="Arial" w:cs="Arial"/>
          <w:sz w:val="22"/>
          <w:szCs w:val="22"/>
        </w:rPr>
        <w:t xml:space="preserve"> Center </w:t>
      </w:r>
      <w:proofErr w:type="spellStart"/>
      <w:r w:rsidR="004E4A5D" w:rsidRPr="00E43357">
        <w:rPr>
          <w:rFonts w:ascii="Arial" w:hAnsi="Arial" w:cs="Arial"/>
          <w:sz w:val="22"/>
          <w:szCs w:val="22"/>
        </w:rPr>
        <w:t>Stancic</w:t>
      </w:r>
      <w:proofErr w:type="spellEnd"/>
      <w:r w:rsidR="004E4A5D" w:rsidRPr="00E43357">
        <w:rPr>
          <w:rFonts w:ascii="Arial" w:hAnsi="Arial" w:cs="Arial"/>
          <w:sz w:val="22"/>
          <w:szCs w:val="22"/>
        </w:rPr>
        <w:t xml:space="preserve"> was founded in </w:t>
      </w:r>
      <w:r w:rsidRPr="00E43357">
        <w:rPr>
          <w:rFonts w:ascii="Arial" w:hAnsi="Arial" w:cs="Arial"/>
          <w:sz w:val="22"/>
          <w:szCs w:val="22"/>
        </w:rPr>
        <w:t>1956.</w:t>
      </w:r>
      <w:r w:rsidR="004E4A5D" w:rsidRPr="00E43357">
        <w:rPr>
          <w:rFonts w:ascii="Arial" w:hAnsi="Arial" w:cs="Arial"/>
          <w:sz w:val="22"/>
          <w:szCs w:val="22"/>
        </w:rPr>
        <w:t xml:space="preserve"> Its transformation began in 2010, and it picked up pace in 2013 with the implementation of the </w:t>
      </w:r>
      <w:r w:rsidR="004E4A5D" w:rsidRPr="00E43357">
        <w:rPr>
          <w:rFonts w:ascii="Arial" w:hAnsi="Arial" w:cs="Arial"/>
          <w:i/>
          <w:iCs/>
          <w:sz w:val="22"/>
          <w:szCs w:val="22"/>
        </w:rPr>
        <w:t>Deinstitutionalization and spreading of community based social services</w:t>
      </w:r>
      <w:r w:rsidR="004E4A5D" w:rsidRPr="00E43357">
        <w:rPr>
          <w:rFonts w:ascii="Arial" w:hAnsi="Arial" w:cs="Arial"/>
          <w:sz w:val="22"/>
          <w:szCs w:val="22"/>
        </w:rPr>
        <w:t xml:space="preserve"> </w:t>
      </w:r>
      <w:r w:rsidR="007214C7" w:rsidRPr="00E43357">
        <w:rPr>
          <w:rFonts w:ascii="Arial" w:hAnsi="Arial" w:cs="Arial"/>
          <w:sz w:val="22"/>
          <w:szCs w:val="22"/>
        </w:rPr>
        <w:t xml:space="preserve">project </w:t>
      </w:r>
      <w:r w:rsidR="004E4A5D" w:rsidRPr="00E43357">
        <w:rPr>
          <w:rFonts w:ascii="Arial" w:hAnsi="Arial" w:cs="Arial"/>
          <w:sz w:val="22"/>
          <w:szCs w:val="22"/>
        </w:rPr>
        <w:t>in 2013. As a result, the number of long-term residents has halved since 2004. Four new units have been established in the Zagreb county and the City of Zagreb. Currently there are 80 users of the supported living arrangement service and over 120 children and adults with disabilities use community</w:t>
      </w:r>
      <w:r w:rsidR="00406701" w:rsidRPr="00E43357">
        <w:rPr>
          <w:rFonts w:ascii="Arial" w:hAnsi="Arial" w:cs="Arial"/>
          <w:sz w:val="22"/>
          <w:szCs w:val="22"/>
        </w:rPr>
        <w:t>-</w:t>
      </w:r>
      <w:r w:rsidR="004E4A5D" w:rsidRPr="00E43357">
        <w:rPr>
          <w:rFonts w:ascii="Arial" w:hAnsi="Arial" w:cs="Arial"/>
          <w:sz w:val="22"/>
          <w:szCs w:val="22"/>
        </w:rPr>
        <w:t xml:space="preserve">based services which contributes to the prevention of their institutionalization. The biggest obstacles that the Center had to overcome during the deinstitutionalization and transformation process were staff shortage, resistance of staff, parents/guardians and users towards change as well as the general impression of poor atmosphere and </w:t>
      </w:r>
      <w:r w:rsidR="00406701" w:rsidRPr="00E43357">
        <w:rPr>
          <w:rFonts w:ascii="Arial" w:hAnsi="Arial" w:cs="Arial"/>
          <w:sz w:val="22"/>
          <w:szCs w:val="22"/>
        </w:rPr>
        <w:t xml:space="preserve">challenging the status quo in the functioning of the Center. </w:t>
      </w:r>
    </w:p>
    <w:p w14:paraId="70B788FC" w14:textId="77777777" w:rsidR="00B15D48" w:rsidRDefault="00406701" w:rsidP="00305DB3">
      <w:pPr>
        <w:spacing w:after="0" w:line="360" w:lineRule="auto"/>
        <w:ind w:right="45"/>
        <w:jc w:val="both"/>
        <w:rPr>
          <w:rFonts w:ascii="Arial" w:hAnsi="Arial" w:cs="Arial"/>
          <w:kern w:val="24"/>
          <w:sz w:val="22"/>
          <w:szCs w:val="22"/>
        </w:rPr>
      </w:pPr>
      <w:r w:rsidRPr="00E43357">
        <w:rPr>
          <w:rFonts w:ascii="Arial" w:hAnsi="Arial" w:cs="Arial"/>
          <w:sz w:val="22"/>
          <w:szCs w:val="22"/>
        </w:rPr>
        <w:t xml:space="preserve">Over the past 10 years the Center implemented 10 projects which reinforced </w:t>
      </w:r>
      <w:r w:rsidR="003B677D" w:rsidRPr="00E43357">
        <w:rPr>
          <w:rFonts w:ascii="Arial" w:hAnsi="Arial" w:cs="Arial"/>
          <w:sz w:val="22"/>
          <w:szCs w:val="22"/>
        </w:rPr>
        <w:t xml:space="preserve">spreading of the community-based services. </w:t>
      </w:r>
      <w:r w:rsidR="00E46FC6" w:rsidRPr="00E43357">
        <w:rPr>
          <w:rFonts w:ascii="Arial" w:hAnsi="Arial" w:cs="Arial"/>
          <w:sz w:val="22"/>
          <w:szCs w:val="22"/>
        </w:rPr>
        <w:t xml:space="preserve">Currently </w:t>
      </w:r>
      <w:r w:rsidR="003B677D" w:rsidRPr="00E43357">
        <w:rPr>
          <w:rFonts w:ascii="Arial" w:hAnsi="Arial" w:cs="Arial"/>
          <w:sz w:val="22"/>
          <w:szCs w:val="22"/>
        </w:rPr>
        <w:t xml:space="preserve">two projects </w:t>
      </w:r>
      <w:r w:rsidR="00E46FC6" w:rsidRPr="00E43357">
        <w:rPr>
          <w:rFonts w:ascii="Arial" w:hAnsi="Arial" w:cs="Arial"/>
          <w:sz w:val="22"/>
          <w:szCs w:val="22"/>
        </w:rPr>
        <w:t xml:space="preserve">are being implemented </w:t>
      </w:r>
      <w:r w:rsidR="003B677D" w:rsidRPr="00E43357">
        <w:rPr>
          <w:rFonts w:ascii="Arial" w:hAnsi="Arial" w:cs="Arial"/>
          <w:sz w:val="22"/>
          <w:szCs w:val="22"/>
        </w:rPr>
        <w:t xml:space="preserve">funded </w:t>
      </w:r>
      <w:r w:rsidR="00E46FC6" w:rsidRPr="00E43357">
        <w:rPr>
          <w:rFonts w:ascii="Arial" w:hAnsi="Arial" w:cs="Arial"/>
          <w:sz w:val="22"/>
          <w:szCs w:val="22"/>
        </w:rPr>
        <w:t xml:space="preserve">by </w:t>
      </w:r>
      <w:r w:rsidR="003B677D" w:rsidRPr="00E43357">
        <w:rPr>
          <w:rFonts w:ascii="Arial" w:hAnsi="Arial" w:cs="Arial"/>
          <w:sz w:val="22"/>
          <w:szCs w:val="22"/>
        </w:rPr>
        <w:t>the EU structural funds</w:t>
      </w:r>
      <w:r w:rsidR="00E46FC6" w:rsidRPr="00E43357">
        <w:rPr>
          <w:rFonts w:ascii="Arial" w:hAnsi="Arial" w:cs="Arial"/>
          <w:sz w:val="22"/>
          <w:szCs w:val="22"/>
        </w:rPr>
        <w:t xml:space="preserve">. The project </w:t>
      </w:r>
      <w:r w:rsidR="00E46FC6" w:rsidRPr="00E43357">
        <w:rPr>
          <w:rFonts w:ascii="Arial" w:hAnsi="Arial" w:cs="Arial"/>
          <w:i/>
          <w:iCs/>
          <w:sz w:val="22"/>
          <w:szCs w:val="22"/>
        </w:rPr>
        <w:t xml:space="preserve">Improving provision of community-based social services </w:t>
      </w:r>
      <w:r w:rsidR="00E46FC6" w:rsidRPr="00E43357">
        <w:rPr>
          <w:rFonts w:ascii="Arial" w:hAnsi="Arial" w:cs="Arial"/>
          <w:sz w:val="22"/>
          <w:szCs w:val="22"/>
        </w:rPr>
        <w:t xml:space="preserve">has a value of </w:t>
      </w:r>
      <w:r w:rsidR="003F3C9F" w:rsidRPr="00E43357">
        <w:rPr>
          <w:rFonts w:ascii="Arial" w:hAnsi="Arial" w:cs="Arial"/>
          <w:kern w:val="24"/>
          <w:sz w:val="22"/>
          <w:szCs w:val="22"/>
        </w:rPr>
        <w:t xml:space="preserve">8.555.460,70 </w:t>
      </w:r>
      <w:proofErr w:type="spellStart"/>
      <w:r w:rsidR="003F3C9F" w:rsidRPr="00E43357">
        <w:rPr>
          <w:rFonts w:ascii="Arial" w:hAnsi="Arial" w:cs="Arial"/>
          <w:kern w:val="24"/>
          <w:sz w:val="22"/>
          <w:szCs w:val="22"/>
        </w:rPr>
        <w:t>k</w:t>
      </w:r>
      <w:r w:rsidR="00E46FC6" w:rsidRPr="00E43357">
        <w:rPr>
          <w:rFonts w:ascii="Arial" w:hAnsi="Arial" w:cs="Arial"/>
          <w:kern w:val="24"/>
          <w:sz w:val="22"/>
          <w:szCs w:val="22"/>
        </w:rPr>
        <w:t>u</w:t>
      </w:r>
      <w:r w:rsidR="003F3C9F" w:rsidRPr="00E43357">
        <w:rPr>
          <w:rFonts w:ascii="Arial" w:hAnsi="Arial" w:cs="Arial"/>
          <w:kern w:val="24"/>
          <w:sz w:val="22"/>
          <w:szCs w:val="22"/>
        </w:rPr>
        <w:t>n</w:t>
      </w:r>
      <w:r w:rsidR="00E46FC6" w:rsidRPr="00E43357">
        <w:rPr>
          <w:rFonts w:ascii="Arial" w:hAnsi="Arial" w:cs="Arial"/>
          <w:kern w:val="24"/>
          <w:sz w:val="22"/>
          <w:szCs w:val="22"/>
        </w:rPr>
        <w:t>a</w:t>
      </w:r>
      <w:proofErr w:type="spellEnd"/>
      <w:r w:rsidR="00E46FC6" w:rsidRPr="00E43357">
        <w:rPr>
          <w:rFonts w:ascii="Arial" w:hAnsi="Arial" w:cs="Arial"/>
          <w:kern w:val="24"/>
          <w:sz w:val="22"/>
          <w:szCs w:val="22"/>
        </w:rPr>
        <w:t xml:space="preserve"> and it will last for </w:t>
      </w:r>
      <w:r w:rsidR="003F3C9F" w:rsidRPr="00E43357">
        <w:rPr>
          <w:rFonts w:ascii="Arial" w:hAnsi="Arial" w:cs="Arial"/>
          <w:kern w:val="24"/>
          <w:sz w:val="22"/>
          <w:szCs w:val="22"/>
        </w:rPr>
        <w:t>30 m</w:t>
      </w:r>
      <w:r w:rsidR="00E46FC6" w:rsidRPr="00E43357">
        <w:rPr>
          <w:rFonts w:ascii="Arial" w:hAnsi="Arial" w:cs="Arial"/>
          <w:kern w:val="24"/>
          <w:sz w:val="22"/>
          <w:szCs w:val="22"/>
        </w:rPr>
        <w:t xml:space="preserve">onths. The project </w:t>
      </w:r>
      <w:r w:rsidR="00E46FC6" w:rsidRPr="00E43357">
        <w:rPr>
          <w:rFonts w:ascii="Arial" w:hAnsi="Arial" w:cs="Arial"/>
          <w:i/>
          <w:iCs/>
          <w:kern w:val="24"/>
          <w:sz w:val="22"/>
          <w:szCs w:val="22"/>
        </w:rPr>
        <w:t>Two steps forward</w:t>
      </w:r>
      <w:r w:rsidR="00E46FC6" w:rsidRPr="00E43357">
        <w:rPr>
          <w:rFonts w:ascii="Arial" w:hAnsi="Arial" w:cs="Arial"/>
          <w:kern w:val="24"/>
          <w:sz w:val="22"/>
          <w:szCs w:val="22"/>
        </w:rPr>
        <w:t xml:space="preserve"> </w:t>
      </w:r>
      <w:proofErr w:type="gramStart"/>
      <w:r w:rsidR="00E46FC6" w:rsidRPr="00E43357">
        <w:rPr>
          <w:rFonts w:ascii="Arial" w:hAnsi="Arial" w:cs="Arial"/>
          <w:kern w:val="24"/>
          <w:sz w:val="22"/>
          <w:szCs w:val="22"/>
        </w:rPr>
        <w:t>has</w:t>
      </w:r>
      <w:proofErr w:type="gramEnd"/>
      <w:r w:rsidR="00E46FC6" w:rsidRPr="00E43357">
        <w:rPr>
          <w:rFonts w:ascii="Arial" w:hAnsi="Arial" w:cs="Arial"/>
          <w:kern w:val="24"/>
          <w:sz w:val="22"/>
          <w:szCs w:val="22"/>
        </w:rPr>
        <w:t xml:space="preserve"> a value of </w:t>
      </w:r>
      <w:r w:rsidR="003F3C9F" w:rsidRPr="00E43357">
        <w:rPr>
          <w:rFonts w:ascii="Arial" w:hAnsi="Arial" w:cs="Arial"/>
          <w:kern w:val="24"/>
          <w:sz w:val="22"/>
          <w:szCs w:val="22"/>
        </w:rPr>
        <w:t xml:space="preserve">11.439.695,68 </w:t>
      </w:r>
      <w:proofErr w:type="spellStart"/>
      <w:r w:rsidR="00E46FC6" w:rsidRPr="00E43357">
        <w:rPr>
          <w:rFonts w:ascii="Arial" w:hAnsi="Arial" w:cs="Arial"/>
          <w:kern w:val="24"/>
          <w:sz w:val="22"/>
          <w:szCs w:val="22"/>
        </w:rPr>
        <w:t>kuna</w:t>
      </w:r>
      <w:proofErr w:type="spellEnd"/>
      <w:r w:rsidR="00E46FC6" w:rsidRPr="00E43357">
        <w:rPr>
          <w:rFonts w:ascii="Arial" w:hAnsi="Arial" w:cs="Arial"/>
          <w:kern w:val="24"/>
          <w:sz w:val="22"/>
          <w:szCs w:val="22"/>
        </w:rPr>
        <w:t xml:space="preserve"> and it will last for 3</w:t>
      </w:r>
      <w:r w:rsidR="003F3C9F" w:rsidRPr="00E43357">
        <w:rPr>
          <w:rFonts w:ascii="Arial" w:hAnsi="Arial" w:cs="Arial"/>
          <w:kern w:val="24"/>
          <w:sz w:val="22"/>
          <w:szCs w:val="22"/>
        </w:rPr>
        <w:t>6 m</w:t>
      </w:r>
      <w:r w:rsidR="00E46FC6" w:rsidRPr="00E43357">
        <w:rPr>
          <w:rFonts w:ascii="Arial" w:hAnsi="Arial" w:cs="Arial"/>
          <w:kern w:val="24"/>
          <w:sz w:val="22"/>
          <w:szCs w:val="22"/>
        </w:rPr>
        <w:t xml:space="preserve">onths. As part of the project the following activities have been planned: equipping of the Daycare center for adults </w:t>
      </w:r>
      <w:proofErr w:type="spellStart"/>
      <w:r w:rsidR="00E46FC6" w:rsidRPr="00E43357">
        <w:rPr>
          <w:rFonts w:ascii="Arial" w:hAnsi="Arial" w:cs="Arial"/>
          <w:kern w:val="24"/>
          <w:sz w:val="22"/>
          <w:szCs w:val="22"/>
        </w:rPr>
        <w:t>D</w:t>
      </w:r>
      <w:r w:rsidR="003F3C9F" w:rsidRPr="00E43357">
        <w:rPr>
          <w:rFonts w:ascii="Arial" w:hAnsi="Arial" w:cs="Arial"/>
          <w:kern w:val="24"/>
          <w:sz w:val="22"/>
          <w:szCs w:val="22"/>
        </w:rPr>
        <w:t>ugo</w:t>
      </w:r>
      <w:proofErr w:type="spellEnd"/>
      <w:r w:rsidR="003F3C9F" w:rsidRPr="00E43357">
        <w:rPr>
          <w:rFonts w:ascii="Arial" w:hAnsi="Arial" w:cs="Arial"/>
          <w:kern w:val="24"/>
          <w:sz w:val="22"/>
          <w:szCs w:val="22"/>
        </w:rPr>
        <w:t xml:space="preserve"> </w:t>
      </w:r>
      <w:proofErr w:type="spellStart"/>
      <w:r w:rsidR="003F3C9F" w:rsidRPr="00E43357">
        <w:rPr>
          <w:rFonts w:ascii="Arial" w:hAnsi="Arial" w:cs="Arial"/>
          <w:kern w:val="24"/>
          <w:sz w:val="22"/>
          <w:szCs w:val="22"/>
        </w:rPr>
        <w:t>Selo</w:t>
      </w:r>
      <w:proofErr w:type="spellEnd"/>
      <w:r w:rsidR="003F3C9F" w:rsidRPr="00E43357">
        <w:rPr>
          <w:rFonts w:ascii="Arial" w:hAnsi="Arial" w:cs="Arial"/>
          <w:kern w:val="24"/>
          <w:sz w:val="22"/>
          <w:szCs w:val="22"/>
        </w:rPr>
        <w:t xml:space="preserve"> 1 </w:t>
      </w:r>
      <w:r w:rsidR="00E46FC6" w:rsidRPr="00E43357">
        <w:rPr>
          <w:rFonts w:ascii="Arial" w:hAnsi="Arial" w:cs="Arial"/>
          <w:kern w:val="24"/>
          <w:sz w:val="22"/>
          <w:szCs w:val="22"/>
        </w:rPr>
        <w:t xml:space="preserve">for occupational activities for users of supported living arrangement, reconstruction and equipping of a daycare center for users in the supported living </w:t>
      </w:r>
      <w:proofErr w:type="spellStart"/>
      <w:r w:rsidR="00E46FC6" w:rsidRPr="00E43357">
        <w:rPr>
          <w:rFonts w:ascii="Arial" w:hAnsi="Arial" w:cs="Arial"/>
          <w:kern w:val="24"/>
          <w:sz w:val="22"/>
          <w:szCs w:val="22"/>
        </w:rPr>
        <w:t>programme</w:t>
      </w:r>
      <w:proofErr w:type="spellEnd"/>
      <w:r w:rsidR="00E46FC6" w:rsidRPr="00E43357">
        <w:rPr>
          <w:rFonts w:ascii="Arial" w:hAnsi="Arial" w:cs="Arial"/>
          <w:kern w:val="24"/>
          <w:sz w:val="22"/>
          <w:szCs w:val="22"/>
        </w:rPr>
        <w:t xml:space="preserve"> in </w:t>
      </w:r>
      <w:proofErr w:type="spellStart"/>
      <w:r w:rsidR="003F3C9F" w:rsidRPr="00E43357">
        <w:rPr>
          <w:rFonts w:ascii="Arial" w:hAnsi="Arial" w:cs="Arial"/>
          <w:kern w:val="24"/>
          <w:sz w:val="22"/>
          <w:szCs w:val="22"/>
        </w:rPr>
        <w:t>Jelkov</w:t>
      </w:r>
      <w:r w:rsidR="00E46FC6" w:rsidRPr="00E43357">
        <w:rPr>
          <w:rFonts w:ascii="Arial" w:hAnsi="Arial" w:cs="Arial"/>
          <w:kern w:val="24"/>
          <w:sz w:val="22"/>
          <w:szCs w:val="22"/>
        </w:rPr>
        <w:t>e</w:t>
      </w:r>
      <w:r w:rsidR="003F3C9F" w:rsidRPr="00E43357">
        <w:rPr>
          <w:rFonts w:ascii="Arial" w:hAnsi="Arial" w:cs="Arial"/>
          <w:kern w:val="24"/>
          <w:sz w:val="22"/>
          <w:szCs w:val="22"/>
        </w:rPr>
        <w:t>c</w:t>
      </w:r>
      <w:proofErr w:type="spellEnd"/>
      <w:r w:rsidR="003F3C9F" w:rsidRPr="00E43357">
        <w:rPr>
          <w:rFonts w:ascii="Arial" w:hAnsi="Arial" w:cs="Arial"/>
          <w:kern w:val="24"/>
          <w:sz w:val="22"/>
          <w:szCs w:val="22"/>
        </w:rPr>
        <w:t>/ Zagreb</w:t>
      </w:r>
      <w:r w:rsidR="00E46FC6" w:rsidRPr="00E43357">
        <w:rPr>
          <w:rFonts w:ascii="Arial" w:hAnsi="Arial" w:cs="Arial"/>
          <w:kern w:val="24"/>
          <w:sz w:val="22"/>
          <w:szCs w:val="22"/>
        </w:rPr>
        <w:t xml:space="preserve">, building and equipping of the daycare center </w:t>
      </w:r>
      <w:proofErr w:type="spellStart"/>
      <w:r w:rsidR="003F3C9F" w:rsidRPr="00E43357">
        <w:rPr>
          <w:rFonts w:ascii="Arial" w:hAnsi="Arial" w:cs="Arial"/>
          <w:kern w:val="24"/>
          <w:sz w:val="22"/>
          <w:szCs w:val="22"/>
        </w:rPr>
        <w:t>Vrbovec</w:t>
      </w:r>
      <w:proofErr w:type="spellEnd"/>
      <w:r w:rsidR="00E46FC6" w:rsidRPr="00E43357">
        <w:rPr>
          <w:rFonts w:ascii="Arial" w:hAnsi="Arial" w:cs="Arial"/>
          <w:kern w:val="24"/>
          <w:sz w:val="22"/>
          <w:szCs w:val="22"/>
        </w:rPr>
        <w:t xml:space="preserve"> for children with disabilities, equipping of the center for supporting persons with disabilities living </w:t>
      </w:r>
      <w:r w:rsidR="00E43357" w:rsidRPr="00E43357">
        <w:rPr>
          <w:rFonts w:ascii="Arial" w:hAnsi="Arial" w:cs="Arial"/>
          <w:kern w:val="24"/>
          <w:sz w:val="22"/>
          <w:szCs w:val="22"/>
        </w:rPr>
        <w:t>in</w:t>
      </w:r>
      <w:r w:rsidR="00E46FC6" w:rsidRPr="00E43357">
        <w:rPr>
          <w:rFonts w:ascii="Arial" w:hAnsi="Arial" w:cs="Arial"/>
          <w:kern w:val="24"/>
          <w:sz w:val="22"/>
          <w:szCs w:val="22"/>
        </w:rPr>
        <w:t xml:space="preserve"> foster families and a unit for assisted living, procurement of a vehicle and equipment, employment and training of 13 new staff members as well as raising awareness in the community. </w:t>
      </w:r>
    </w:p>
    <w:p w14:paraId="7F5628E4" w14:textId="0E305EF5" w:rsidR="003F3C9F" w:rsidRPr="00E43357" w:rsidRDefault="003F3C9F" w:rsidP="00305DB3">
      <w:pPr>
        <w:spacing w:after="0" w:line="360" w:lineRule="auto"/>
        <w:ind w:right="45"/>
        <w:jc w:val="both"/>
        <w:rPr>
          <w:rFonts w:ascii="Arial" w:hAnsi="Arial" w:cs="Arial"/>
          <w:b/>
          <w:i/>
          <w:sz w:val="22"/>
          <w:szCs w:val="22"/>
        </w:rPr>
      </w:pPr>
      <w:r w:rsidRPr="00E43357">
        <w:rPr>
          <w:rFonts w:ascii="Arial" w:hAnsi="Arial" w:cs="Arial"/>
          <w:kern w:val="24"/>
          <w:sz w:val="22"/>
          <w:szCs w:val="22"/>
        </w:rPr>
        <w:t xml:space="preserve"> </w:t>
      </w:r>
    </w:p>
    <w:p w14:paraId="70A7DDFC" w14:textId="7C025A0F" w:rsidR="00D46A33" w:rsidRPr="00E43357" w:rsidRDefault="00C652D4" w:rsidP="00305DB3">
      <w:pPr>
        <w:spacing w:after="0" w:line="360" w:lineRule="auto"/>
        <w:jc w:val="both"/>
        <w:rPr>
          <w:rFonts w:ascii="Arial" w:hAnsi="Arial" w:cs="Arial"/>
          <w:sz w:val="22"/>
          <w:szCs w:val="22"/>
        </w:rPr>
      </w:pPr>
      <w:r w:rsidRPr="00B15D48">
        <w:rPr>
          <w:rFonts w:ascii="Arial" w:hAnsi="Arial" w:cs="Arial"/>
          <w:sz w:val="22"/>
          <w:szCs w:val="22"/>
        </w:rPr>
        <w:t>In the discussion following the training t</w:t>
      </w:r>
      <w:r w:rsidR="008D7660" w:rsidRPr="00B15D48">
        <w:rPr>
          <w:rFonts w:ascii="Arial" w:hAnsi="Arial" w:cs="Arial"/>
          <w:sz w:val="22"/>
          <w:szCs w:val="22"/>
        </w:rPr>
        <w:t>he participants raised the issue of resources and lack of staff</w:t>
      </w:r>
      <w:r w:rsidR="004C2AD0" w:rsidRPr="00B15D48">
        <w:rPr>
          <w:rFonts w:ascii="Arial" w:hAnsi="Arial" w:cs="Arial"/>
          <w:sz w:val="22"/>
          <w:szCs w:val="22"/>
        </w:rPr>
        <w:t xml:space="preserve"> and emphasized that t</w:t>
      </w:r>
      <w:r w:rsidR="008D7660" w:rsidRPr="00B15D48">
        <w:rPr>
          <w:rFonts w:ascii="Arial" w:hAnsi="Arial" w:cs="Arial"/>
          <w:sz w:val="22"/>
          <w:szCs w:val="22"/>
        </w:rPr>
        <w:t>he quality of service depends on available resources.</w:t>
      </w:r>
      <w:r w:rsidR="008D7660" w:rsidRPr="00E43357">
        <w:rPr>
          <w:rFonts w:ascii="Arial" w:hAnsi="Arial" w:cs="Arial"/>
          <w:sz w:val="22"/>
          <w:szCs w:val="22"/>
        </w:rPr>
        <w:t xml:space="preserve"> More staff should be employed to ensure a better level of care while the present situation is that there is not even a bare minimum of staff. </w:t>
      </w:r>
      <w:r w:rsidR="004C2AD0" w:rsidRPr="00E43357">
        <w:rPr>
          <w:rFonts w:ascii="Arial" w:hAnsi="Arial" w:cs="Arial"/>
          <w:sz w:val="22"/>
          <w:szCs w:val="22"/>
        </w:rPr>
        <w:t xml:space="preserve">Another problem at the level of the system that was pointed out was lack of </w:t>
      </w:r>
      <w:proofErr w:type="spellStart"/>
      <w:r w:rsidR="008D7660" w:rsidRPr="00E43357">
        <w:rPr>
          <w:rFonts w:ascii="Arial" w:hAnsi="Arial" w:cs="Arial"/>
          <w:sz w:val="22"/>
          <w:szCs w:val="22"/>
        </w:rPr>
        <w:t>personalised</w:t>
      </w:r>
      <w:proofErr w:type="spellEnd"/>
      <w:r w:rsidR="008D7660" w:rsidRPr="00E43357">
        <w:rPr>
          <w:rFonts w:ascii="Arial" w:hAnsi="Arial" w:cs="Arial"/>
          <w:sz w:val="22"/>
          <w:szCs w:val="22"/>
        </w:rPr>
        <w:t xml:space="preserve"> support based on the actual needs of the person. </w:t>
      </w:r>
    </w:p>
    <w:p w14:paraId="6FF04C78" w14:textId="6D6717CF" w:rsidR="009A286F" w:rsidRDefault="009A286F" w:rsidP="00305DB3">
      <w:pPr>
        <w:pStyle w:val="NormalWeb"/>
        <w:kinsoku w:val="0"/>
        <w:overflowPunct w:val="0"/>
        <w:spacing w:before="0" w:beforeAutospacing="0" w:after="0" w:afterAutospacing="0" w:line="360" w:lineRule="auto"/>
        <w:jc w:val="both"/>
        <w:textAlignment w:val="baseline"/>
        <w:rPr>
          <w:rFonts w:ascii="Arial" w:eastAsiaTheme="minorEastAsia" w:hAnsi="Arial" w:cs="Arial"/>
          <w:bCs/>
          <w:kern w:val="24"/>
          <w:sz w:val="22"/>
          <w:szCs w:val="22"/>
        </w:rPr>
      </w:pPr>
      <w:r w:rsidRPr="00B15D48">
        <w:rPr>
          <w:rFonts w:ascii="Arial" w:eastAsiaTheme="minorEastAsia" w:hAnsi="Arial" w:cs="Arial"/>
          <w:bCs/>
          <w:kern w:val="24"/>
          <w:sz w:val="22"/>
          <w:szCs w:val="22"/>
          <w:highlight w:val="yellow"/>
        </w:rPr>
        <w:t xml:space="preserve">As part of the project leaflets were created with information about the involuntary and voluntary hospital admission, explanations of the informed consent, a leaflet on legal </w:t>
      </w:r>
      <w:r w:rsidRPr="00B15D48">
        <w:rPr>
          <w:rFonts w:ascii="Arial" w:eastAsiaTheme="minorEastAsia" w:hAnsi="Arial" w:cs="Arial"/>
          <w:bCs/>
          <w:kern w:val="24"/>
          <w:sz w:val="22"/>
          <w:szCs w:val="22"/>
          <w:highlight w:val="yellow"/>
        </w:rPr>
        <w:lastRenderedPageBreak/>
        <w:t>capacity and guardianship as well as the information about the UN Convention on the rights of persons with disabilities</w:t>
      </w:r>
      <w:r w:rsidR="00581368" w:rsidRPr="00B15D48">
        <w:rPr>
          <w:rFonts w:ascii="Arial" w:eastAsiaTheme="minorEastAsia" w:hAnsi="Arial" w:cs="Arial"/>
          <w:bCs/>
          <w:kern w:val="24"/>
          <w:sz w:val="22"/>
          <w:szCs w:val="22"/>
          <w:highlight w:val="yellow"/>
        </w:rPr>
        <w:t>.</w:t>
      </w:r>
      <w:r w:rsidR="00581368" w:rsidRPr="00E43357">
        <w:rPr>
          <w:rFonts w:ascii="Arial" w:eastAsiaTheme="minorEastAsia" w:hAnsi="Arial" w:cs="Arial"/>
          <w:bCs/>
          <w:kern w:val="24"/>
          <w:sz w:val="22"/>
          <w:szCs w:val="22"/>
        </w:rPr>
        <w:t xml:space="preserve"> The goal of these materials </w:t>
      </w:r>
      <w:r w:rsidR="00E43357" w:rsidRPr="00E43357">
        <w:rPr>
          <w:rFonts w:ascii="Arial" w:eastAsiaTheme="minorEastAsia" w:hAnsi="Arial" w:cs="Arial"/>
          <w:bCs/>
          <w:kern w:val="24"/>
          <w:sz w:val="22"/>
          <w:szCs w:val="22"/>
        </w:rPr>
        <w:t>is</w:t>
      </w:r>
      <w:r w:rsidR="00581368" w:rsidRPr="00E43357">
        <w:rPr>
          <w:rFonts w:ascii="Arial" w:eastAsiaTheme="minorEastAsia" w:hAnsi="Arial" w:cs="Arial"/>
          <w:bCs/>
          <w:kern w:val="24"/>
          <w:sz w:val="22"/>
          <w:szCs w:val="22"/>
        </w:rPr>
        <w:t xml:space="preserve"> to inform patients about their rights as well as promot</w:t>
      </w:r>
      <w:r w:rsidR="00E43357" w:rsidRPr="00E43357">
        <w:rPr>
          <w:rFonts w:ascii="Arial" w:eastAsiaTheme="minorEastAsia" w:hAnsi="Arial" w:cs="Arial"/>
          <w:bCs/>
          <w:kern w:val="24"/>
          <w:sz w:val="22"/>
          <w:szCs w:val="22"/>
        </w:rPr>
        <w:t>e</w:t>
      </w:r>
      <w:r w:rsidR="00581368" w:rsidRPr="00E43357">
        <w:rPr>
          <w:rFonts w:ascii="Arial" w:eastAsiaTheme="minorEastAsia" w:hAnsi="Arial" w:cs="Arial"/>
          <w:bCs/>
          <w:kern w:val="24"/>
          <w:sz w:val="22"/>
          <w:szCs w:val="22"/>
        </w:rPr>
        <w:t xml:space="preserve"> the culture of voluntary treatment and upholding of human rights. The plan is to make these leaflets available to all mental health service users in cooperation with the Ministry of Health. </w:t>
      </w:r>
    </w:p>
    <w:p w14:paraId="27095743" w14:textId="2C6570F2" w:rsidR="00E43357" w:rsidRDefault="00E43357" w:rsidP="00305DB3">
      <w:pPr>
        <w:pStyle w:val="NormalWeb"/>
        <w:kinsoku w:val="0"/>
        <w:overflowPunct w:val="0"/>
        <w:spacing w:before="0" w:beforeAutospacing="0" w:after="0" w:afterAutospacing="0" w:line="360" w:lineRule="auto"/>
        <w:jc w:val="both"/>
        <w:textAlignment w:val="baseline"/>
        <w:rPr>
          <w:rFonts w:ascii="Arial" w:eastAsiaTheme="minorEastAsia" w:hAnsi="Arial" w:cs="Arial"/>
          <w:bCs/>
          <w:kern w:val="24"/>
          <w:sz w:val="22"/>
          <w:szCs w:val="22"/>
        </w:rPr>
      </w:pPr>
    </w:p>
    <w:p w14:paraId="5A43D60D" w14:textId="1B75F66A" w:rsidR="0077125E" w:rsidRDefault="00E43357" w:rsidP="00305DB3">
      <w:pPr>
        <w:pStyle w:val="NormalWeb"/>
        <w:kinsoku w:val="0"/>
        <w:overflowPunct w:val="0"/>
        <w:spacing w:before="0" w:beforeAutospacing="0" w:after="0" w:afterAutospacing="0" w:line="360" w:lineRule="auto"/>
        <w:jc w:val="both"/>
        <w:textAlignment w:val="baseline"/>
        <w:rPr>
          <w:rFonts w:ascii="Arial" w:eastAsiaTheme="minorEastAsia" w:hAnsi="Arial" w:cs="Arial"/>
          <w:bCs/>
          <w:kern w:val="24"/>
          <w:sz w:val="22"/>
          <w:szCs w:val="22"/>
        </w:rPr>
      </w:pPr>
      <w:r w:rsidRPr="00B15D48">
        <w:rPr>
          <w:rFonts w:ascii="Arial" w:eastAsiaTheme="minorEastAsia" w:hAnsi="Arial" w:cs="Arial"/>
          <w:bCs/>
          <w:kern w:val="24"/>
          <w:sz w:val="22"/>
          <w:szCs w:val="22"/>
          <w:highlight w:val="yellow"/>
        </w:rPr>
        <w:t>In the feedback form most participants stated that they found the training useful or very useful.</w:t>
      </w:r>
      <w:r>
        <w:rPr>
          <w:rFonts w:ascii="Arial" w:eastAsiaTheme="minorEastAsia" w:hAnsi="Arial" w:cs="Arial"/>
          <w:bCs/>
          <w:kern w:val="24"/>
          <w:sz w:val="22"/>
          <w:szCs w:val="22"/>
        </w:rPr>
        <w:t xml:space="preserve"> They found it particularly useful to learn about alternative approaches to persons with psychosocial disabilities, the UN CRPD, transformation of the Center Stancic and inclusion. </w:t>
      </w:r>
      <w:r w:rsidR="00F30CAD">
        <w:rPr>
          <w:rFonts w:ascii="Arial" w:eastAsiaTheme="minorEastAsia" w:hAnsi="Arial" w:cs="Arial"/>
          <w:bCs/>
          <w:kern w:val="24"/>
          <w:sz w:val="22"/>
          <w:szCs w:val="22"/>
        </w:rPr>
        <w:t xml:space="preserve">One of the </w:t>
      </w:r>
      <w:r w:rsidR="00370663" w:rsidRPr="00F30CAD">
        <w:rPr>
          <w:rFonts w:ascii="Arial" w:eastAsiaTheme="minorEastAsia" w:hAnsi="Arial" w:cs="Arial"/>
          <w:bCs/>
          <w:kern w:val="24"/>
          <w:sz w:val="22"/>
          <w:szCs w:val="22"/>
        </w:rPr>
        <w:t>things which w</w:t>
      </w:r>
      <w:r w:rsidR="00F30CAD" w:rsidRPr="00F30CAD">
        <w:rPr>
          <w:rFonts w:ascii="Arial" w:eastAsiaTheme="minorEastAsia" w:hAnsi="Arial" w:cs="Arial"/>
          <w:bCs/>
          <w:kern w:val="24"/>
          <w:sz w:val="22"/>
          <w:szCs w:val="22"/>
        </w:rPr>
        <w:t xml:space="preserve">as new </w:t>
      </w:r>
      <w:r w:rsidR="00370663" w:rsidRPr="00F30CAD">
        <w:rPr>
          <w:rFonts w:ascii="Arial" w:eastAsiaTheme="minorEastAsia" w:hAnsi="Arial" w:cs="Arial"/>
          <w:bCs/>
          <w:kern w:val="24"/>
          <w:sz w:val="22"/>
          <w:szCs w:val="22"/>
        </w:rPr>
        <w:t>to the participants was the information that a</w:t>
      </w:r>
      <w:r w:rsidR="0077125E" w:rsidRPr="00F30CAD">
        <w:rPr>
          <w:rFonts w:ascii="Arial" w:eastAsiaTheme="minorEastAsia" w:hAnsi="Arial" w:cs="Arial"/>
          <w:bCs/>
          <w:kern w:val="24"/>
          <w:sz w:val="22"/>
          <w:szCs w:val="22"/>
        </w:rPr>
        <w:t xml:space="preserve"> </w:t>
      </w:r>
      <w:r w:rsidR="00370663" w:rsidRPr="00F30CAD">
        <w:rPr>
          <w:rFonts w:ascii="Arial" w:eastAsiaTheme="minorEastAsia" w:hAnsi="Arial" w:cs="Arial"/>
          <w:bCs/>
          <w:kern w:val="24"/>
          <w:sz w:val="22"/>
          <w:szCs w:val="22"/>
        </w:rPr>
        <w:t>patient</w:t>
      </w:r>
      <w:r w:rsidR="0077125E" w:rsidRPr="00F30CAD">
        <w:rPr>
          <w:rFonts w:ascii="Arial" w:eastAsiaTheme="minorEastAsia" w:hAnsi="Arial" w:cs="Arial"/>
          <w:bCs/>
          <w:kern w:val="24"/>
          <w:sz w:val="22"/>
          <w:szCs w:val="22"/>
        </w:rPr>
        <w:t xml:space="preserve"> admit</w:t>
      </w:r>
      <w:r w:rsidR="00F30CAD" w:rsidRPr="00F30CAD">
        <w:rPr>
          <w:rFonts w:ascii="Arial" w:eastAsiaTheme="minorEastAsia" w:hAnsi="Arial" w:cs="Arial"/>
          <w:bCs/>
          <w:kern w:val="24"/>
          <w:sz w:val="22"/>
          <w:szCs w:val="22"/>
        </w:rPr>
        <w:t>t</w:t>
      </w:r>
      <w:r w:rsidR="0077125E" w:rsidRPr="00F30CAD">
        <w:rPr>
          <w:rFonts w:ascii="Arial" w:eastAsiaTheme="minorEastAsia" w:hAnsi="Arial" w:cs="Arial"/>
          <w:bCs/>
          <w:kern w:val="24"/>
          <w:sz w:val="22"/>
          <w:szCs w:val="22"/>
        </w:rPr>
        <w:t>ed to hospital on</w:t>
      </w:r>
      <w:r w:rsidR="00F30CAD" w:rsidRPr="00F30CAD">
        <w:rPr>
          <w:rFonts w:ascii="Arial" w:eastAsiaTheme="minorEastAsia" w:hAnsi="Arial" w:cs="Arial"/>
          <w:bCs/>
          <w:kern w:val="24"/>
          <w:sz w:val="22"/>
          <w:szCs w:val="22"/>
        </w:rPr>
        <w:t xml:space="preserve"> a</w:t>
      </w:r>
      <w:r w:rsidR="0077125E" w:rsidRPr="00F30CAD">
        <w:rPr>
          <w:rFonts w:ascii="Arial" w:eastAsiaTheme="minorEastAsia" w:hAnsi="Arial" w:cs="Arial"/>
          <w:bCs/>
          <w:kern w:val="24"/>
          <w:sz w:val="22"/>
          <w:szCs w:val="22"/>
        </w:rPr>
        <w:t xml:space="preserve"> volunta</w:t>
      </w:r>
      <w:r w:rsidR="00F30CAD" w:rsidRPr="00F30CAD">
        <w:rPr>
          <w:rFonts w:ascii="Arial" w:eastAsiaTheme="minorEastAsia" w:hAnsi="Arial" w:cs="Arial"/>
          <w:bCs/>
          <w:kern w:val="24"/>
          <w:sz w:val="22"/>
          <w:szCs w:val="22"/>
        </w:rPr>
        <w:t xml:space="preserve">ry basis </w:t>
      </w:r>
      <w:r w:rsidR="00370663" w:rsidRPr="00F30CAD">
        <w:rPr>
          <w:rFonts w:ascii="Arial" w:eastAsiaTheme="minorEastAsia" w:hAnsi="Arial" w:cs="Arial"/>
          <w:bCs/>
          <w:kern w:val="24"/>
          <w:sz w:val="22"/>
          <w:szCs w:val="22"/>
        </w:rPr>
        <w:t>can leave the treatment if they wish so as well as</w:t>
      </w:r>
      <w:r w:rsidR="0077125E" w:rsidRPr="00F30CAD">
        <w:rPr>
          <w:rFonts w:ascii="Arial" w:eastAsiaTheme="minorEastAsia" w:hAnsi="Arial" w:cs="Arial"/>
          <w:bCs/>
          <w:kern w:val="24"/>
          <w:sz w:val="22"/>
          <w:szCs w:val="22"/>
        </w:rPr>
        <w:t xml:space="preserve"> that informe</w:t>
      </w:r>
      <w:r w:rsidR="00F30CAD" w:rsidRPr="00F30CAD">
        <w:rPr>
          <w:rFonts w:ascii="Arial" w:eastAsiaTheme="minorEastAsia" w:hAnsi="Arial" w:cs="Arial"/>
          <w:bCs/>
          <w:kern w:val="24"/>
          <w:sz w:val="22"/>
          <w:szCs w:val="22"/>
        </w:rPr>
        <w:t>d</w:t>
      </w:r>
      <w:r w:rsidR="0077125E" w:rsidRPr="00F30CAD">
        <w:rPr>
          <w:rFonts w:ascii="Arial" w:eastAsiaTheme="minorEastAsia" w:hAnsi="Arial" w:cs="Arial"/>
          <w:bCs/>
          <w:kern w:val="24"/>
          <w:sz w:val="22"/>
          <w:szCs w:val="22"/>
        </w:rPr>
        <w:t xml:space="preserve"> consent should also be ask</w:t>
      </w:r>
      <w:r w:rsidR="00F30CAD" w:rsidRPr="00F30CAD">
        <w:rPr>
          <w:rFonts w:ascii="Arial" w:eastAsiaTheme="minorEastAsia" w:hAnsi="Arial" w:cs="Arial"/>
          <w:bCs/>
          <w:kern w:val="24"/>
          <w:sz w:val="22"/>
          <w:szCs w:val="22"/>
        </w:rPr>
        <w:t>ed</w:t>
      </w:r>
      <w:r w:rsidR="0077125E" w:rsidRPr="00F30CAD">
        <w:rPr>
          <w:rFonts w:ascii="Arial" w:eastAsiaTheme="minorEastAsia" w:hAnsi="Arial" w:cs="Arial"/>
          <w:bCs/>
          <w:kern w:val="24"/>
          <w:sz w:val="22"/>
          <w:szCs w:val="22"/>
        </w:rPr>
        <w:t xml:space="preserve"> from patients admit</w:t>
      </w:r>
      <w:r w:rsidR="00F30CAD" w:rsidRPr="00F30CAD">
        <w:rPr>
          <w:rFonts w:ascii="Arial" w:eastAsiaTheme="minorEastAsia" w:hAnsi="Arial" w:cs="Arial"/>
          <w:bCs/>
          <w:kern w:val="24"/>
          <w:sz w:val="22"/>
          <w:szCs w:val="22"/>
        </w:rPr>
        <w:t>t</w:t>
      </w:r>
      <w:r w:rsidR="0077125E" w:rsidRPr="00F30CAD">
        <w:rPr>
          <w:rFonts w:ascii="Arial" w:eastAsiaTheme="minorEastAsia" w:hAnsi="Arial" w:cs="Arial"/>
          <w:bCs/>
          <w:kern w:val="24"/>
          <w:sz w:val="22"/>
          <w:szCs w:val="22"/>
        </w:rPr>
        <w:t>ed on involunta</w:t>
      </w:r>
      <w:r w:rsidR="00F30CAD" w:rsidRPr="00F30CAD">
        <w:rPr>
          <w:rFonts w:ascii="Arial" w:eastAsiaTheme="minorEastAsia" w:hAnsi="Arial" w:cs="Arial"/>
          <w:bCs/>
          <w:kern w:val="24"/>
          <w:sz w:val="22"/>
          <w:szCs w:val="22"/>
        </w:rPr>
        <w:t>ry</w:t>
      </w:r>
      <w:r w:rsidR="0077125E" w:rsidRPr="00F30CAD">
        <w:rPr>
          <w:rFonts w:ascii="Arial" w:eastAsiaTheme="minorEastAsia" w:hAnsi="Arial" w:cs="Arial"/>
          <w:bCs/>
          <w:kern w:val="24"/>
          <w:sz w:val="22"/>
          <w:szCs w:val="22"/>
        </w:rPr>
        <w:t xml:space="preserve"> bas</w:t>
      </w:r>
      <w:r w:rsidR="00F30CAD" w:rsidRPr="00F30CAD">
        <w:rPr>
          <w:rFonts w:ascii="Arial" w:eastAsiaTheme="minorEastAsia" w:hAnsi="Arial" w:cs="Arial"/>
          <w:bCs/>
          <w:kern w:val="24"/>
          <w:sz w:val="22"/>
          <w:szCs w:val="22"/>
        </w:rPr>
        <w:t>is</w:t>
      </w:r>
      <w:r w:rsidR="0077125E" w:rsidRPr="00F30CAD">
        <w:rPr>
          <w:rFonts w:ascii="Arial" w:eastAsiaTheme="minorEastAsia" w:hAnsi="Arial" w:cs="Arial"/>
          <w:bCs/>
          <w:kern w:val="24"/>
          <w:sz w:val="22"/>
          <w:szCs w:val="22"/>
        </w:rPr>
        <w:t>.</w:t>
      </w:r>
    </w:p>
    <w:p w14:paraId="4AAAB1F4" w14:textId="177AF389" w:rsidR="00E43357" w:rsidRPr="00305DB3" w:rsidRDefault="00370663" w:rsidP="00305DB3">
      <w:pPr>
        <w:pStyle w:val="NormalWeb"/>
        <w:kinsoku w:val="0"/>
        <w:overflowPunct w:val="0"/>
        <w:spacing w:before="0" w:beforeAutospacing="0" w:after="0" w:afterAutospacing="0" w:line="360" w:lineRule="auto"/>
        <w:jc w:val="both"/>
        <w:textAlignment w:val="baseline"/>
        <w:rPr>
          <w:rFonts w:ascii="Arial" w:eastAsiaTheme="minorEastAsia" w:hAnsi="Arial" w:cs="Arial"/>
          <w:bCs/>
          <w:i/>
          <w:iCs/>
          <w:kern w:val="24"/>
          <w:sz w:val="22"/>
          <w:szCs w:val="22"/>
        </w:rPr>
      </w:pPr>
      <w:r>
        <w:rPr>
          <w:rFonts w:ascii="Arial" w:eastAsiaTheme="minorEastAsia" w:hAnsi="Arial" w:cs="Arial"/>
          <w:bCs/>
          <w:kern w:val="24"/>
          <w:sz w:val="22"/>
          <w:szCs w:val="22"/>
        </w:rPr>
        <w:t xml:space="preserve">Some of the participants said: </w:t>
      </w:r>
      <w:r w:rsidRPr="00B15D48">
        <w:rPr>
          <w:rFonts w:ascii="Arial" w:eastAsiaTheme="minorEastAsia" w:hAnsi="Arial" w:cs="Arial"/>
          <w:bCs/>
          <w:i/>
          <w:iCs/>
          <w:kern w:val="24"/>
          <w:sz w:val="22"/>
          <w:szCs w:val="22"/>
          <w:highlight w:val="yellow"/>
        </w:rPr>
        <w:t>We have to understand our patients and do not have to remove all of their symptoms. We can be more flexible with less fear that something bad will happen.</w:t>
      </w:r>
      <w:r>
        <w:rPr>
          <w:rFonts w:ascii="Arial" w:eastAsiaTheme="minorEastAsia" w:hAnsi="Arial" w:cs="Arial"/>
          <w:bCs/>
          <w:kern w:val="24"/>
          <w:sz w:val="22"/>
          <w:szCs w:val="22"/>
        </w:rPr>
        <w:t xml:space="preserve"> We should encourage users to make decisions and take responsibility, respect their decisions and encourage self-advocacy and autonomy. </w:t>
      </w:r>
      <w:r w:rsidRPr="00370663">
        <w:rPr>
          <w:rFonts w:ascii="Arial" w:eastAsiaTheme="minorEastAsia" w:hAnsi="Arial" w:cs="Arial"/>
          <w:bCs/>
          <w:i/>
          <w:iCs/>
          <w:kern w:val="24"/>
          <w:sz w:val="22"/>
          <w:szCs w:val="22"/>
        </w:rPr>
        <w:t>It will be more difficult to implement the project in small rural communities. We would like to learn more about the ways</w:t>
      </w:r>
      <w:r w:rsidR="00305DB3">
        <w:rPr>
          <w:rFonts w:ascii="Arial" w:eastAsiaTheme="minorEastAsia" w:hAnsi="Arial" w:cs="Arial"/>
          <w:bCs/>
          <w:i/>
          <w:iCs/>
          <w:kern w:val="24"/>
          <w:sz w:val="22"/>
          <w:szCs w:val="22"/>
        </w:rPr>
        <w:t xml:space="preserve">in which we could convince </w:t>
      </w:r>
      <w:r w:rsidRPr="00370663">
        <w:rPr>
          <w:rFonts w:ascii="Arial" w:eastAsiaTheme="minorEastAsia" w:hAnsi="Arial" w:cs="Arial"/>
          <w:bCs/>
          <w:i/>
          <w:iCs/>
          <w:kern w:val="24"/>
          <w:sz w:val="22"/>
          <w:szCs w:val="22"/>
        </w:rPr>
        <w:t>a person who is not aware of his/her problems that cause her/him</w:t>
      </w:r>
      <w:r w:rsidR="00305DB3">
        <w:rPr>
          <w:rFonts w:ascii="Arial" w:eastAsiaTheme="minorEastAsia" w:hAnsi="Arial" w:cs="Arial"/>
          <w:bCs/>
          <w:i/>
          <w:iCs/>
          <w:kern w:val="24"/>
          <w:sz w:val="22"/>
          <w:szCs w:val="22"/>
        </w:rPr>
        <w:t xml:space="preserve"> </w:t>
      </w:r>
      <w:r w:rsidRPr="00370663">
        <w:rPr>
          <w:rFonts w:ascii="Arial" w:eastAsiaTheme="minorEastAsia" w:hAnsi="Arial" w:cs="Arial"/>
          <w:bCs/>
          <w:i/>
          <w:iCs/>
          <w:kern w:val="24"/>
          <w:sz w:val="22"/>
          <w:szCs w:val="22"/>
        </w:rPr>
        <w:t>and his/her family suffering to seek medical help.</w:t>
      </w:r>
      <w:r>
        <w:rPr>
          <w:rFonts w:ascii="Arial" w:eastAsiaTheme="minorEastAsia" w:hAnsi="Arial" w:cs="Arial"/>
          <w:bCs/>
          <w:kern w:val="24"/>
          <w:sz w:val="22"/>
          <w:szCs w:val="22"/>
        </w:rPr>
        <w:t xml:space="preserve"> </w:t>
      </w:r>
      <w:r w:rsidRPr="00305DB3">
        <w:rPr>
          <w:rFonts w:ascii="Arial" w:eastAsiaTheme="minorEastAsia" w:hAnsi="Arial" w:cs="Arial"/>
          <w:bCs/>
          <w:i/>
          <w:iCs/>
          <w:kern w:val="24"/>
          <w:sz w:val="22"/>
          <w:szCs w:val="22"/>
        </w:rPr>
        <w:t xml:space="preserve">We would like to visit the Center Stancic and learn more about the way they organise their work. </w:t>
      </w:r>
      <w:r w:rsidRPr="00B15D48">
        <w:rPr>
          <w:rFonts w:ascii="Arial" w:eastAsiaTheme="minorEastAsia" w:hAnsi="Arial" w:cs="Arial"/>
          <w:bCs/>
          <w:i/>
          <w:iCs/>
          <w:kern w:val="24"/>
          <w:sz w:val="22"/>
          <w:szCs w:val="22"/>
          <w:highlight w:val="yellow"/>
        </w:rPr>
        <w:t>From my personal experience I know how little patients know about their rights</w:t>
      </w:r>
      <w:r w:rsidR="00305DB3" w:rsidRPr="00B15D48">
        <w:rPr>
          <w:rFonts w:ascii="Arial" w:eastAsiaTheme="minorEastAsia" w:hAnsi="Arial" w:cs="Arial"/>
          <w:bCs/>
          <w:i/>
          <w:iCs/>
          <w:kern w:val="24"/>
          <w:sz w:val="22"/>
          <w:szCs w:val="22"/>
          <w:highlight w:val="yellow"/>
        </w:rPr>
        <w:t xml:space="preserve"> so I find the leaflets very useful. I would like to learn more about practical application and ways in which WHO guidelines can be implemented in everyday work.</w:t>
      </w:r>
      <w:bookmarkStart w:id="0" w:name="_GoBack"/>
      <w:bookmarkEnd w:id="0"/>
      <w:r w:rsidR="00305DB3" w:rsidRPr="00305DB3">
        <w:rPr>
          <w:rFonts w:ascii="Arial" w:eastAsiaTheme="minorEastAsia" w:hAnsi="Arial" w:cs="Arial"/>
          <w:bCs/>
          <w:i/>
          <w:iCs/>
          <w:kern w:val="24"/>
          <w:sz w:val="22"/>
          <w:szCs w:val="22"/>
        </w:rPr>
        <w:t xml:space="preserve"> </w:t>
      </w:r>
    </w:p>
    <w:p w14:paraId="42600249" w14:textId="77777777" w:rsidR="007214C7" w:rsidRPr="00E43357" w:rsidRDefault="007214C7" w:rsidP="00305DB3">
      <w:pPr>
        <w:spacing w:after="0" w:line="360" w:lineRule="auto"/>
        <w:jc w:val="both"/>
        <w:rPr>
          <w:rFonts w:ascii="Arial" w:hAnsi="Arial" w:cs="Arial"/>
          <w:sz w:val="22"/>
          <w:szCs w:val="22"/>
        </w:rPr>
      </w:pPr>
    </w:p>
    <w:sectPr w:rsidR="007214C7" w:rsidRPr="00E43357">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53CD5"/>
    <w:multiLevelType w:val="hybridMultilevel"/>
    <w:tmpl w:val="91A6FCA0"/>
    <w:lvl w:ilvl="0" w:tplc="7D2A38A6">
      <w:numFmt w:val="bullet"/>
      <w:lvlText w:val="-"/>
      <w:lvlJc w:val="left"/>
      <w:pPr>
        <w:ind w:left="1080" w:hanging="360"/>
      </w:pPr>
      <w:rPr>
        <w:rFonts w:ascii="Arial" w:eastAsia="Times New Roman" w:hAnsi="Arial" w:cs="Arial" w:hint="default"/>
        <w:color w:val="40404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B528F9"/>
    <w:rsid w:val="00001973"/>
    <w:rsid w:val="000222C6"/>
    <w:rsid w:val="00037182"/>
    <w:rsid w:val="00040166"/>
    <w:rsid w:val="000A21D4"/>
    <w:rsid w:val="000E1818"/>
    <w:rsid w:val="000E3E10"/>
    <w:rsid w:val="00112159"/>
    <w:rsid w:val="00153D44"/>
    <w:rsid w:val="001F0CA9"/>
    <w:rsid w:val="001F41A7"/>
    <w:rsid w:val="00272034"/>
    <w:rsid w:val="002F170E"/>
    <w:rsid w:val="00305DB3"/>
    <w:rsid w:val="003658B2"/>
    <w:rsid w:val="00370663"/>
    <w:rsid w:val="003864A2"/>
    <w:rsid w:val="003960F1"/>
    <w:rsid w:val="003A18E6"/>
    <w:rsid w:val="003B677D"/>
    <w:rsid w:val="003E2330"/>
    <w:rsid w:val="003F3C9F"/>
    <w:rsid w:val="00406701"/>
    <w:rsid w:val="00446E34"/>
    <w:rsid w:val="004C2AD0"/>
    <w:rsid w:val="004E0140"/>
    <w:rsid w:val="004E4A5D"/>
    <w:rsid w:val="005245B2"/>
    <w:rsid w:val="00525BC5"/>
    <w:rsid w:val="00581368"/>
    <w:rsid w:val="006B2A91"/>
    <w:rsid w:val="006E0A0B"/>
    <w:rsid w:val="007214C7"/>
    <w:rsid w:val="0077125E"/>
    <w:rsid w:val="00836B62"/>
    <w:rsid w:val="008648E9"/>
    <w:rsid w:val="008D7660"/>
    <w:rsid w:val="008E3677"/>
    <w:rsid w:val="009A286F"/>
    <w:rsid w:val="009A3D8A"/>
    <w:rsid w:val="00A07FB3"/>
    <w:rsid w:val="00A91CE5"/>
    <w:rsid w:val="00B15D48"/>
    <w:rsid w:val="00B1667B"/>
    <w:rsid w:val="00B16EAD"/>
    <w:rsid w:val="00B9412F"/>
    <w:rsid w:val="00BA1ACB"/>
    <w:rsid w:val="00BB4BB5"/>
    <w:rsid w:val="00C10CC8"/>
    <w:rsid w:val="00C16DBE"/>
    <w:rsid w:val="00C647CE"/>
    <w:rsid w:val="00C652D4"/>
    <w:rsid w:val="00C744CD"/>
    <w:rsid w:val="00CC03D5"/>
    <w:rsid w:val="00CD3527"/>
    <w:rsid w:val="00CF0BB8"/>
    <w:rsid w:val="00D060E6"/>
    <w:rsid w:val="00D41EF8"/>
    <w:rsid w:val="00D46A33"/>
    <w:rsid w:val="00D76354"/>
    <w:rsid w:val="00DA7BDF"/>
    <w:rsid w:val="00E00CCC"/>
    <w:rsid w:val="00E43357"/>
    <w:rsid w:val="00E46FC6"/>
    <w:rsid w:val="00F17711"/>
    <w:rsid w:val="00F22615"/>
    <w:rsid w:val="00F30CAD"/>
    <w:rsid w:val="00FE53BB"/>
    <w:rsid w:val="027F7D49"/>
    <w:rsid w:val="02A962E6"/>
    <w:rsid w:val="04DA6A65"/>
    <w:rsid w:val="0537732A"/>
    <w:rsid w:val="059015B6"/>
    <w:rsid w:val="06321F9C"/>
    <w:rsid w:val="06F150D9"/>
    <w:rsid w:val="07937918"/>
    <w:rsid w:val="07BE22D2"/>
    <w:rsid w:val="09263ED9"/>
    <w:rsid w:val="0A067E0C"/>
    <w:rsid w:val="0B237370"/>
    <w:rsid w:val="0B8C725B"/>
    <w:rsid w:val="0E4D4B01"/>
    <w:rsid w:val="0E655163"/>
    <w:rsid w:val="0F874BD2"/>
    <w:rsid w:val="10006F1B"/>
    <w:rsid w:val="10AA7BF2"/>
    <w:rsid w:val="129B27F3"/>
    <w:rsid w:val="143E2A65"/>
    <w:rsid w:val="16AD3882"/>
    <w:rsid w:val="17FE70E8"/>
    <w:rsid w:val="187061FF"/>
    <w:rsid w:val="195950E6"/>
    <w:rsid w:val="195F5D85"/>
    <w:rsid w:val="19FE262A"/>
    <w:rsid w:val="1A5C62F4"/>
    <w:rsid w:val="1A830C84"/>
    <w:rsid w:val="1AEE4FFB"/>
    <w:rsid w:val="1B6521CF"/>
    <w:rsid w:val="1BD37918"/>
    <w:rsid w:val="1D1639EB"/>
    <w:rsid w:val="1D392179"/>
    <w:rsid w:val="1DDD5307"/>
    <w:rsid w:val="1E910E62"/>
    <w:rsid w:val="1EBC753E"/>
    <w:rsid w:val="20BF019F"/>
    <w:rsid w:val="216742A2"/>
    <w:rsid w:val="21DA083A"/>
    <w:rsid w:val="22B63E60"/>
    <w:rsid w:val="233C42DC"/>
    <w:rsid w:val="238F6324"/>
    <w:rsid w:val="257B2D41"/>
    <w:rsid w:val="26E66BA1"/>
    <w:rsid w:val="27687185"/>
    <w:rsid w:val="287C1924"/>
    <w:rsid w:val="288B1034"/>
    <w:rsid w:val="296C241B"/>
    <w:rsid w:val="29B528F9"/>
    <w:rsid w:val="2A3B7AC4"/>
    <w:rsid w:val="2AE055DB"/>
    <w:rsid w:val="2C84668D"/>
    <w:rsid w:val="2C922E17"/>
    <w:rsid w:val="2DD92462"/>
    <w:rsid w:val="30031A08"/>
    <w:rsid w:val="31057E77"/>
    <w:rsid w:val="31E04EAF"/>
    <w:rsid w:val="34150842"/>
    <w:rsid w:val="34196E6A"/>
    <w:rsid w:val="353349C4"/>
    <w:rsid w:val="356A23B8"/>
    <w:rsid w:val="36544704"/>
    <w:rsid w:val="399354B6"/>
    <w:rsid w:val="3A65529F"/>
    <w:rsid w:val="3ADB73E4"/>
    <w:rsid w:val="3CFF51E1"/>
    <w:rsid w:val="3E7516EB"/>
    <w:rsid w:val="3EDF5F3B"/>
    <w:rsid w:val="40B014AF"/>
    <w:rsid w:val="40D82B88"/>
    <w:rsid w:val="426133E1"/>
    <w:rsid w:val="42E553C8"/>
    <w:rsid w:val="435A07F4"/>
    <w:rsid w:val="43B659A9"/>
    <w:rsid w:val="44567A7A"/>
    <w:rsid w:val="44593204"/>
    <w:rsid w:val="44AB2B18"/>
    <w:rsid w:val="45885AA9"/>
    <w:rsid w:val="45E15ED2"/>
    <w:rsid w:val="463D3319"/>
    <w:rsid w:val="47237CA9"/>
    <w:rsid w:val="4A6657EA"/>
    <w:rsid w:val="4BE37F1F"/>
    <w:rsid w:val="4C5619C1"/>
    <w:rsid w:val="4DDD383A"/>
    <w:rsid w:val="4E3203BD"/>
    <w:rsid w:val="4E8157E4"/>
    <w:rsid w:val="4EA25775"/>
    <w:rsid w:val="4F743A0A"/>
    <w:rsid w:val="508944CA"/>
    <w:rsid w:val="50D86F73"/>
    <w:rsid w:val="51716DEC"/>
    <w:rsid w:val="527C7045"/>
    <w:rsid w:val="52C979B7"/>
    <w:rsid w:val="53F45057"/>
    <w:rsid w:val="56344478"/>
    <w:rsid w:val="578D5305"/>
    <w:rsid w:val="59635CDD"/>
    <w:rsid w:val="5A841F3C"/>
    <w:rsid w:val="5B1E68C9"/>
    <w:rsid w:val="5D04391E"/>
    <w:rsid w:val="612B0E99"/>
    <w:rsid w:val="61587111"/>
    <w:rsid w:val="6295546B"/>
    <w:rsid w:val="654126D6"/>
    <w:rsid w:val="65D95574"/>
    <w:rsid w:val="682D315C"/>
    <w:rsid w:val="6ABE440F"/>
    <w:rsid w:val="6D6366D8"/>
    <w:rsid w:val="6D6C781A"/>
    <w:rsid w:val="6E0410A2"/>
    <w:rsid w:val="6E236522"/>
    <w:rsid w:val="6E496FCA"/>
    <w:rsid w:val="6F61667C"/>
    <w:rsid w:val="6F871ADD"/>
    <w:rsid w:val="71E6072E"/>
    <w:rsid w:val="76864F45"/>
    <w:rsid w:val="76EB7C10"/>
    <w:rsid w:val="790E41F7"/>
    <w:rsid w:val="794720EF"/>
    <w:rsid w:val="7A1342B5"/>
    <w:rsid w:val="7A176F7D"/>
    <w:rsid w:val="7A3F410A"/>
    <w:rsid w:val="7AA714BC"/>
    <w:rsid w:val="7B8D02D3"/>
    <w:rsid w:val="7BBD1DC9"/>
    <w:rsid w:val="7C024FFF"/>
    <w:rsid w:val="7D145023"/>
    <w:rsid w:val="7D621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119B38"/>
  <w15:docId w15:val="{8BE233A8-5619-4231-9066-AF06BC893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hr-HR" w:eastAsia="hr-HR"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771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ListParagraph">
    <w:name w:val="List Paragraph"/>
    <w:basedOn w:val="Normal"/>
    <w:uiPriority w:val="34"/>
    <w:qFormat/>
    <w:rsid w:val="003F3C9F"/>
    <w:pPr>
      <w:spacing w:after="0" w:line="240" w:lineRule="auto"/>
      <w:ind w:left="720"/>
      <w:contextualSpacing/>
    </w:pPr>
    <w:rPr>
      <w:rFonts w:ascii="Times New Roman" w:eastAsia="Times New Roman" w:hAnsi="Times New Roman" w:cs="Times New Roman"/>
      <w:sz w:val="24"/>
      <w:szCs w:val="24"/>
      <w:lang w:val="hr-HR" w:eastAsia="hr-HR"/>
    </w:rPr>
  </w:style>
  <w:style w:type="paragraph" w:customStyle="1" w:styleId="Default">
    <w:name w:val="Default"/>
    <w:rsid w:val="0000197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73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1778</Words>
  <Characters>9824</Characters>
  <Application>Microsoft Office Word</Application>
  <DocSecurity>0</DocSecurity>
  <Lines>81</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MURKO, Melita</cp:lastModifiedBy>
  <cp:revision>7</cp:revision>
  <dcterms:created xsi:type="dcterms:W3CDTF">2019-06-12T07:52:00Z</dcterms:created>
  <dcterms:modified xsi:type="dcterms:W3CDTF">2019-06-14T12:44:00Z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